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08F" w:rsidRDefault="0053508F" w:rsidP="0053508F">
      <w:pPr>
        <w:spacing w:after="0" w:line="240" w:lineRule="auto"/>
        <w:jc w:val="center"/>
        <w:rPr>
          <w:rFonts w:ascii="Times New Roman" w:eastAsia="Times New Roman" w:hAnsi="Times New Roman"/>
          <w:sz w:val="24"/>
          <w:szCs w:val="24"/>
          <w:lang w:eastAsia="ru-RU"/>
        </w:rPr>
      </w:pPr>
      <w:r>
        <w:rPr>
          <w:rFonts w:eastAsia="Times New Roman"/>
          <w:noProof/>
          <w:lang w:val="en-US"/>
        </w:rPr>
        <w:drawing>
          <wp:inline distT="0" distB="0" distL="0" distR="0" wp14:anchorId="4F6AFAD7" wp14:editId="5625F840">
            <wp:extent cx="426085" cy="5734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085" cy="573405"/>
                    </a:xfrm>
                    <a:prstGeom prst="rect">
                      <a:avLst/>
                    </a:prstGeom>
                    <a:noFill/>
                    <a:ln>
                      <a:noFill/>
                    </a:ln>
                  </pic:spPr>
                </pic:pic>
              </a:graphicData>
            </a:graphic>
          </wp:inline>
        </w:drawing>
      </w:r>
    </w:p>
    <w:p w:rsidR="0053508F" w:rsidRDefault="0053508F" w:rsidP="0053508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ЗАКЛАД</w:t>
      </w:r>
      <w:r>
        <w:rPr>
          <w:rFonts w:ascii="Times New Roman" w:eastAsia="Times New Roman" w:hAnsi="Times New Roman"/>
          <w:b/>
          <w:sz w:val="28"/>
          <w:szCs w:val="28"/>
          <w:lang w:val="ru-RU" w:eastAsia="ru-RU"/>
        </w:rPr>
        <w:t xml:space="preserve"> </w:t>
      </w:r>
      <w:r>
        <w:rPr>
          <w:rFonts w:ascii="Times New Roman" w:eastAsia="Times New Roman" w:hAnsi="Times New Roman"/>
          <w:b/>
          <w:sz w:val="28"/>
          <w:szCs w:val="28"/>
          <w:lang w:eastAsia="ru-RU"/>
        </w:rPr>
        <w:t xml:space="preserve"> ЗАГАЛЬНОЇ СЕРЕДНЬОЇ ОСВІТИ </w:t>
      </w:r>
    </w:p>
    <w:p w:rsidR="0053508F" w:rsidRDefault="0053508F" w:rsidP="0053508F">
      <w:pPr>
        <w:spacing w:after="0" w:line="240" w:lineRule="auto"/>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eastAsia="ru-RU"/>
        </w:rPr>
        <w:t>«ВЕЛИКОГЛУШАНСЬКИЙ ЛІЦЕЙ»</w:t>
      </w:r>
    </w:p>
    <w:p w:rsidR="0053508F" w:rsidRDefault="0053508F" w:rsidP="005350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ru-RU" w:eastAsia="ru-RU"/>
        </w:rPr>
        <w:t>44221, Україна, Волинська облас</w:t>
      </w:r>
      <w:r w:rsidR="00F11A36">
        <w:rPr>
          <w:rFonts w:ascii="Times New Roman" w:eastAsia="Times New Roman" w:hAnsi="Times New Roman"/>
          <w:sz w:val="20"/>
          <w:szCs w:val="20"/>
          <w:lang w:val="ru-RU" w:eastAsia="ru-RU"/>
        </w:rPr>
        <w:t>ть, Камінь-Каширський район</w:t>
      </w:r>
    </w:p>
    <w:p w:rsidR="0053508F" w:rsidRDefault="0053508F" w:rsidP="0053508F">
      <w:pPr>
        <w:spacing w:after="0"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вул. Олександра Пасика, 85 с. Велика Глуша тел. (03362)94-9-27</w:t>
      </w:r>
    </w:p>
    <w:p w:rsidR="0053508F" w:rsidRDefault="0053508F" w:rsidP="0053508F">
      <w:pPr>
        <w:spacing w:after="0"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 xml:space="preserve"> е-</w:t>
      </w:r>
      <w:r>
        <w:rPr>
          <w:rFonts w:ascii="Times New Roman" w:eastAsia="Times New Roman" w:hAnsi="Times New Roman"/>
          <w:sz w:val="20"/>
          <w:szCs w:val="24"/>
          <w:lang w:val="en-US" w:eastAsia="ru-RU"/>
        </w:rPr>
        <w:t>mail</w:t>
      </w:r>
      <w:r>
        <w:rPr>
          <w:rFonts w:ascii="Times New Roman" w:eastAsia="Times New Roman" w:hAnsi="Times New Roman"/>
          <w:sz w:val="20"/>
          <w:szCs w:val="24"/>
          <w:lang w:eastAsia="ru-RU"/>
        </w:rPr>
        <w:t>:</w:t>
      </w:r>
      <w:r>
        <w:rPr>
          <w:rFonts w:ascii="Times New Roman" w:eastAsia="Times New Roman" w:hAnsi="Times New Roman"/>
          <w:sz w:val="20"/>
          <w:szCs w:val="24"/>
          <w:lang w:val="en-US" w:eastAsia="ru-RU"/>
        </w:rPr>
        <w:t>vel</w:t>
      </w:r>
      <w:r>
        <w:rPr>
          <w:rFonts w:ascii="Times New Roman" w:eastAsia="Times New Roman" w:hAnsi="Times New Roman"/>
          <w:sz w:val="20"/>
          <w:szCs w:val="24"/>
          <w:lang w:eastAsia="ru-RU"/>
        </w:rPr>
        <w:t>_</w:t>
      </w:r>
      <w:r>
        <w:rPr>
          <w:rFonts w:ascii="Times New Roman" w:eastAsia="Times New Roman" w:hAnsi="Times New Roman"/>
          <w:sz w:val="20"/>
          <w:szCs w:val="24"/>
          <w:lang w:val="en-US" w:eastAsia="ru-RU"/>
        </w:rPr>
        <w:t>glusha</w:t>
      </w:r>
      <w:r>
        <w:rPr>
          <w:rFonts w:ascii="Times New Roman" w:eastAsia="Times New Roman" w:hAnsi="Times New Roman"/>
          <w:sz w:val="20"/>
          <w:szCs w:val="24"/>
          <w:lang w:eastAsia="ru-RU"/>
        </w:rPr>
        <w:t>_</w:t>
      </w:r>
      <w:r>
        <w:rPr>
          <w:rFonts w:ascii="Times New Roman" w:eastAsia="Times New Roman" w:hAnsi="Times New Roman"/>
          <w:sz w:val="20"/>
          <w:szCs w:val="24"/>
          <w:lang w:val="en-US" w:eastAsia="ru-RU"/>
        </w:rPr>
        <w:t>zosh</w:t>
      </w:r>
      <w:r>
        <w:rPr>
          <w:rFonts w:ascii="Times New Roman" w:eastAsia="Times New Roman" w:hAnsi="Times New Roman"/>
          <w:sz w:val="20"/>
          <w:szCs w:val="24"/>
          <w:lang w:eastAsia="ru-RU"/>
        </w:rPr>
        <w:t>@</w:t>
      </w:r>
      <w:r>
        <w:rPr>
          <w:rFonts w:ascii="Times New Roman" w:eastAsia="Times New Roman" w:hAnsi="Times New Roman"/>
          <w:sz w:val="20"/>
          <w:szCs w:val="24"/>
          <w:lang w:val="en-US" w:eastAsia="ru-RU"/>
        </w:rPr>
        <w:t>i</w:t>
      </w:r>
      <w:r>
        <w:rPr>
          <w:rFonts w:ascii="Times New Roman" w:eastAsia="Times New Roman" w:hAnsi="Times New Roman"/>
          <w:sz w:val="20"/>
          <w:szCs w:val="24"/>
          <w:lang w:eastAsia="ru-RU"/>
        </w:rPr>
        <w:t>.</w:t>
      </w:r>
      <w:r>
        <w:rPr>
          <w:rFonts w:ascii="Times New Roman" w:eastAsia="Times New Roman" w:hAnsi="Times New Roman"/>
          <w:sz w:val="20"/>
          <w:szCs w:val="24"/>
          <w:lang w:val="en-US" w:eastAsia="ru-RU"/>
        </w:rPr>
        <w:t>ua</w:t>
      </w:r>
    </w:p>
    <w:p w:rsidR="0053508F" w:rsidRDefault="0053508F" w:rsidP="0053508F">
      <w:pPr>
        <w:spacing w:after="0"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код ЄДРПОУ 23017144</w:t>
      </w:r>
    </w:p>
    <w:p w:rsidR="00752983" w:rsidRDefault="00752983" w:rsidP="004326D6">
      <w:pPr>
        <w:jc w:val="center"/>
        <w:rPr>
          <w:rFonts w:ascii="Times New Roman" w:hAnsi="Times New Roman"/>
          <w:sz w:val="28"/>
          <w:szCs w:val="28"/>
        </w:rPr>
      </w:pPr>
    </w:p>
    <w:p w:rsidR="00AC49C7" w:rsidRDefault="00AC49C7" w:rsidP="004326D6">
      <w:pPr>
        <w:jc w:val="center"/>
        <w:rPr>
          <w:rFonts w:ascii="Times New Roman" w:hAnsi="Times New Roman"/>
          <w:sz w:val="28"/>
          <w:szCs w:val="28"/>
        </w:rPr>
      </w:pPr>
      <w:r>
        <w:rPr>
          <w:rFonts w:ascii="Times New Roman" w:hAnsi="Times New Roman"/>
          <w:sz w:val="28"/>
          <w:szCs w:val="28"/>
        </w:rPr>
        <w:t>НАКАЗ</w:t>
      </w:r>
    </w:p>
    <w:p w:rsidR="00C13E07" w:rsidRDefault="006A076B" w:rsidP="00C13E07">
      <w:pPr>
        <w:spacing w:after="0" w:line="360" w:lineRule="auto"/>
        <w:rPr>
          <w:rFonts w:ascii="Times New Roman" w:hAnsi="Times New Roman"/>
          <w:sz w:val="28"/>
          <w:szCs w:val="28"/>
          <w:lang w:val="ru-RU"/>
        </w:rPr>
      </w:pPr>
      <w:r>
        <w:rPr>
          <w:rFonts w:ascii="Times New Roman" w:hAnsi="Times New Roman"/>
          <w:sz w:val="28"/>
          <w:szCs w:val="28"/>
        </w:rPr>
        <w:t>29</w:t>
      </w:r>
      <w:r w:rsidR="00C13E07" w:rsidRPr="00C13E07">
        <w:rPr>
          <w:rFonts w:ascii="Times New Roman" w:hAnsi="Times New Roman"/>
          <w:sz w:val="28"/>
          <w:szCs w:val="28"/>
          <w:lang w:val="ru-RU"/>
        </w:rPr>
        <w:t>.</w:t>
      </w:r>
      <w:r w:rsidR="00C13E07" w:rsidRPr="00C13E07">
        <w:rPr>
          <w:rFonts w:ascii="Times New Roman" w:hAnsi="Times New Roman"/>
          <w:sz w:val="28"/>
          <w:szCs w:val="28"/>
        </w:rPr>
        <w:t>08</w:t>
      </w:r>
      <w:r w:rsidR="00C13E07" w:rsidRPr="00C13E07">
        <w:rPr>
          <w:rFonts w:ascii="Times New Roman" w:hAnsi="Times New Roman"/>
          <w:sz w:val="28"/>
          <w:szCs w:val="28"/>
          <w:lang w:val="ru-RU"/>
        </w:rPr>
        <w:t>.202</w:t>
      </w:r>
      <w:r w:rsidR="00C13E07" w:rsidRPr="00C13E07">
        <w:rPr>
          <w:rFonts w:ascii="Times New Roman" w:hAnsi="Times New Roman"/>
          <w:sz w:val="28"/>
          <w:szCs w:val="28"/>
        </w:rPr>
        <w:t>4</w:t>
      </w:r>
      <w:r w:rsidR="00C13E07" w:rsidRPr="00430407">
        <w:rPr>
          <w:rFonts w:ascii="Times New Roman" w:hAnsi="Times New Roman"/>
          <w:sz w:val="28"/>
          <w:szCs w:val="28"/>
          <w:lang w:val="ru-RU"/>
        </w:rPr>
        <w:t xml:space="preserve">     </w:t>
      </w:r>
      <w:r w:rsidR="00C13E07" w:rsidRPr="00C13E07">
        <w:rPr>
          <w:rFonts w:ascii="Times New Roman" w:hAnsi="Times New Roman"/>
          <w:sz w:val="28"/>
          <w:szCs w:val="28"/>
          <w:lang w:val="ru-RU"/>
        </w:rPr>
        <w:t xml:space="preserve">                         </w:t>
      </w:r>
      <w:r w:rsidR="00AC49C7">
        <w:rPr>
          <w:rFonts w:ascii="Times New Roman" w:hAnsi="Times New Roman"/>
          <w:sz w:val="28"/>
          <w:szCs w:val="28"/>
          <w:lang w:val="ru-RU"/>
        </w:rPr>
        <w:t xml:space="preserve">   </w:t>
      </w:r>
      <w:r w:rsidR="00C13E07" w:rsidRPr="00C13E07">
        <w:rPr>
          <w:rFonts w:ascii="Times New Roman" w:hAnsi="Times New Roman"/>
          <w:sz w:val="28"/>
          <w:szCs w:val="28"/>
          <w:lang w:val="ru-RU"/>
        </w:rPr>
        <w:t xml:space="preserve">   </w:t>
      </w:r>
      <w:r w:rsidR="00C13E07" w:rsidRPr="00C13E07">
        <w:rPr>
          <w:rFonts w:ascii="Times New Roman" w:hAnsi="Times New Roman"/>
          <w:sz w:val="28"/>
          <w:szCs w:val="28"/>
        </w:rPr>
        <w:t>с.</w:t>
      </w:r>
      <w:r w:rsidR="00C13E07" w:rsidRPr="00430407">
        <w:rPr>
          <w:rFonts w:ascii="Times New Roman" w:hAnsi="Times New Roman"/>
          <w:sz w:val="28"/>
          <w:szCs w:val="28"/>
        </w:rPr>
        <w:t xml:space="preserve">Велика Глуша                </w:t>
      </w:r>
      <w:r w:rsidR="00C13E07" w:rsidRPr="00C13E07">
        <w:rPr>
          <w:rFonts w:ascii="Times New Roman" w:hAnsi="Times New Roman"/>
          <w:sz w:val="28"/>
          <w:szCs w:val="28"/>
          <w:lang w:val="ru-RU"/>
        </w:rPr>
        <w:t xml:space="preserve">                          № </w:t>
      </w:r>
      <w:r w:rsidR="00036874">
        <w:rPr>
          <w:rFonts w:ascii="Times New Roman" w:hAnsi="Times New Roman"/>
          <w:sz w:val="28"/>
          <w:szCs w:val="28"/>
          <w:lang w:val="ru-RU"/>
        </w:rPr>
        <w:t>96-од</w:t>
      </w:r>
      <w:bookmarkStart w:id="0" w:name="_GoBack"/>
      <w:bookmarkEnd w:id="0"/>
    </w:p>
    <w:p w:rsidR="006A076B" w:rsidRPr="006A076B" w:rsidRDefault="006A076B" w:rsidP="006A076B">
      <w:pPr>
        <w:shd w:val="clear" w:color="auto" w:fill="FFFFFF"/>
        <w:spacing w:after="0" w:line="240" w:lineRule="auto"/>
        <w:rPr>
          <w:rFonts w:ascii="Arial" w:eastAsia="Times New Roman" w:hAnsi="Arial" w:cs="Arial"/>
          <w:color w:val="333333"/>
          <w:sz w:val="18"/>
          <w:szCs w:val="18"/>
          <w:lang w:val="ru-RU" w:eastAsia="ru-RU"/>
        </w:rPr>
      </w:pPr>
      <w:r w:rsidRPr="006A076B">
        <w:rPr>
          <w:rFonts w:ascii="Times New Roman" w:eastAsia="Times New Roman" w:hAnsi="Times New Roman"/>
          <w:bCs/>
          <w:color w:val="000000"/>
          <w:sz w:val="28"/>
          <w:szCs w:val="28"/>
          <w:bdr w:val="none" w:sz="0" w:space="0" w:color="auto" w:frame="1"/>
          <w:shd w:val="clear" w:color="auto" w:fill="FFFFFF"/>
          <w:lang w:val="ru-RU" w:eastAsia="ru-RU"/>
        </w:rPr>
        <w:t>Про створення комісії з розгляду</w:t>
      </w:r>
    </w:p>
    <w:p w:rsidR="006A076B" w:rsidRPr="006A076B" w:rsidRDefault="006A076B" w:rsidP="006A076B">
      <w:pPr>
        <w:shd w:val="clear" w:color="auto" w:fill="FFFFFF"/>
        <w:spacing w:after="0" w:line="240" w:lineRule="auto"/>
        <w:rPr>
          <w:rFonts w:ascii="Arial" w:eastAsia="Times New Roman" w:hAnsi="Arial" w:cs="Arial"/>
          <w:color w:val="333333"/>
          <w:sz w:val="18"/>
          <w:szCs w:val="18"/>
          <w:lang w:val="ru-RU" w:eastAsia="ru-RU"/>
        </w:rPr>
      </w:pPr>
      <w:r w:rsidRPr="006A076B">
        <w:rPr>
          <w:rFonts w:eastAsia="Times New Roman" w:cs="Calibri"/>
          <w:bCs/>
          <w:color w:val="333333"/>
          <w:bdr w:val="none" w:sz="0" w:space="0" w:color="auto" w:frame="1"/>
          <w:shd w:val="clear" w:color="auto" w:fill="FFFFFF"/>
          <w:lang w:val="ru-RU" w:eastAsia="ru-RU"/>
        </w:rPr>
        <w:t> </w:t>
      </w:r>
      <w:r w:rsidRPr="006A076B">
        <w:rPr>
          <w:rFonts w:ascii="Times New Roman" w:eastAsia="Times New Roman" w:hAnsi="Times New Roman"/>
          <w:bCs/>
          <w:color w:val="000000"/>
          <w:sz w:val="28"/>
          <w:szCs w:val="28"/>
          <w:bdr w:val="none" w:sz="0" w:space="0" w:color="auto" w:frame="1"/>
          <w:shd w:val="clear" w:color="auto" w:fill="FFFFFF"/>
          <w:lang w:val="ru-RU" w:eastAsia="ru-RU"/>
        </w:rPr>
        <w:t>випадків булінгу у закладі</w:t>
      </w:r>
    </w:p>
    <w:p w:rsidR="006A076B" w:rsidRPr="006A076B" w:rsidRDefault="006A076B" w:rsidP="006A076B">
      <w:pPr>
        <w:shd w:val="clear" w:color="auto" w:fill="FFFFFF"/>
        <w:spacing w:after="0" w:line="360" w:lineRule="auto"/>
        <w:rPr>
          <w:rFonts w:ascii="Arial" w:eastAsia="Times New Roman" w:hAnsi="Arial" w:cs="Arial"/>
          <w:color w:val="333333"/>
          <w:sz w:val="18"/>
          <w:szCs w:val="18"/>
          <w:lang w:val="ru-RU" w:eastAsia="ru-RU"/>
        </w:rPr>
      </w:pPr>
      <w:r w:rsidRPr="006A076B">
        <w:rPr>
          <w:rFonts w:eastAsia="Times New Roman" w:cs="Calibri"/>
          <w:color w:val="333333"/>
          <w:bdr w:val="none" w:sz="0" w:space="0" w:color="auto" w:frame="1"/>
          <w:shd w:val="clear" w:color="auto" w:fill="FFFFFF"/>
          <w:lang w:val="ru-RU" w:eastAsia="ru-RU"/>
        </w:rPr>
        <w:t> </w:t>
      </w:r>
    </w:p>
    <w:p w:rsidR="006A076B" w:rsidRPr="006A076B" w:rsidRDefault="006A076B" w:rsidP="006A076B">
      <w:pPr>
        <w:shd w:val="clear" w:color="auto" w:fill="FFFFFF"/>
        <w:spacing w:after="0" w:line="360" w:lineRule="auto"/>
        <w:ind w:firstLine="708"/>
        <w:jc w:val="both"/>
        <w:rPr>
          <w:rFonts w:ascii="Arial" w:eastAsia="Times New Roman" w:hAnsi="Arial" w:cs="Arial"/>
          <w:color w:val="333333"/>
          <w:sz w:val="18"/>
          <w:szCs w:val="18"/>
          <w:lang w:eastAsia="ru-RU"/>
        </w:rPr>
      </w:pPr>
      <w:r w:rsidRPr="006A076B">
        <w:rPr>
          <w:rFonts w:ascii="Times New Roman" w:eastAsia="Times New Roman" w:hAnsi="Times New Roman"/>
          <w:color w:val="000000"/>
          <w:sz w:val="28"/>
          <w:szCs w:val="28"/>
          <w:bdr w:val="none" w:sz="0" w:space="0" w:color="auto" w:frame="1"/>
          <w:shd w:val="clear" w:color="auto" w:fill="FFFFFF"/>
          <w:lang w:eastAsia="ru-RU"/>
        </w:rPr>
        <w:t>На виконання Закону України № 8584 від 18.12.2018р. «Про внесення змін до деяких законодавчих актів України щодо протидії булінгу», відповідно до методичних рекомендацій Міністерства освіти, науки та молоді, з метою виявлення та протидії булінгу серед учасників освітнього процесу, швидкого реагування на такі випадки,</w:t>
      </w:r>
    </w:p>
    <w:p w:rsidR="006A076B" w:rsidRPr="006A076B" w:rsidRDefault="006A076B" w:rsidP="006A076B">
      <w:pPr>
        <w:shd w:val="clear" w:color="auto" w:fill="FFFFFF"/>
        <w:spacing w:after="0" w:line="360" w:lineRule="auto"/>
        <w:rPr>
          <w:rFonts w:ascii="Arial" w:eastAsia="Times New Roman" w:hAnsi="Arial" w:cs="Arial"/>
          <w:color w:val="333333"/>
          <w:sz w:val="18"/>
          <w:szCs w:val="18"/>
          <w:lang w:eastAsia="ru-RU"/>
        </w:rPr>
      </w:pPr>
      <w:r w:rsidRPr="006A076B">
        <w:rPr>
          <w:rFonts w:eastAsia="Times New Roman" w:cs="Calibri"/>
          <w:color w:val="333333"/>
          <w:bdr w:val="none" w:sz="0" w:space="0" w:color="auto" w:frame="1"/>
          <w:shd w:val="clear" w:color="auto" w:fill="FFFFFF"/>
          <w:lang w:val="ru-RU" w:eastAsia="ru-RU"/>
        </w:rPr>
        <w:t> </w:t>
      </w:r>
    </w:p>
    <w:p w:rsidR="006A076B" w:rsidRPr="006A076B" w:rsidRDefault="006A076B" w:rsidP="006A076B">
      <w:pPr>
        <w:shd w:val="clear" w:color="auto" w:fill="FFFFFF"/>
        <w:spacing w:after="0" w:line="360" w:lineRule="auto"/>
        <w:rPr>
          <w:rFonts w:ascii="Arial" w:eastAsia="Times New Roman" w:hAnsi="Arial" w:cs="Arial"/>
          <w:color w:val="333333"/>
          <w:sz w:val="18"/>
          <w:szCs w:val="18"/>
          <w:lang w:val="ru-RU" w:eastAsia="ru-RU"/>
        </w:rPr>
      </w:pPr>
      <w:r w:rsidRPr="006A076B">
        <w:rPr>
          <w:rFonts w:ascii="Times New Roman" w:eastAsia="Times New Roman" w:hAnsi="Times New Roman"/>
          <w:bCs/>
          <w:color w:val="000000"/>
          <w:sz w:val="28"/>
          <w:szCs w:val="28"/>
          <w:bdr w:val="none" w:sz="0" w:space="0" w:color="auto" w:frame="1"/>
          <w:shd w:val="clear" w:color="auto" w:fill="FFFFFF"/>
          <w:lang w:val="ru-RU" w:eastAsia="ru-RU"/>
        </w:rPr>
        <w:t>НАКАЗУЮ:</w:t>
      </w:r>
    </w:p>
    <w:p w:rsidR="006A076B" w:rsidRPr="006A076B" w:rsidRDefault="006A076B" w:rsidP="006A076B">
      <w:pPr>
        <w:numPr>
          <w:ilvl w:val="0"/>
          <w:numId w:val="36"/>
        </w:numPr>
        <w:shd w:val="clear" w:color="auto" w:fill="FFFFFF"/>
        <w:spacing w:after="0" w:line="360" w:lineRule="auto"/>
        <w:rPr>
          <w:rFonts w:ascii="Arial" w:eastAsia="Times New Roman" w:hAnsi="Arial" w:cs="Arial"/>
          <w:color w:val="333333"/>
          <w:sz w:val="18"/>
          <w:szCs w:val="18"/>
          <w:lang w:val="ru-RU" w:eastAsia="ru-RU"/>
        </w:rPr>
      </w:pPr>
      <w:r w:rsidRPr="006A076B">
        <w:rPr>
          <w:rFonts w:ascii="Times New Roman" w:eastAsia="Times New Roman" w:hAnsi="Times New Roman"/>
          <w:color w:val="000000"/>
          <w:sz w:val="28"/>
          <w:szCs w:val="28"/>
          <w:bdr w:val="none" w:sz="0" w:space="0" w:color="auto" w:frame="1"/>
          <w:shd w:val="clear" w:color="auto" w:fill="FFFFFF"/>
          <w:lang w:val="ru-RU" w:eastAsia="ru-RU"/>
        </w:rPr>
        <w:t>Створити комісію з розгляду випадків булінгу серед учасників освітнього процесу у такому складі:</w:t>
      </w:r>
    </w:p>
    <w:p w:rsidR="006A076B" w:rsidRPr="006A076B" w:rsidRDefault="006A076B" w:rsidP="006A076B">
      <w:pPr>
        <w:shd w:val="clear" w:color="auto" w:fill="FFFFFF"/>
        <w:spacing w:after="0" w:line="360" w:lineRule="auto"/>
        <w:rPr>
          <w:rFonts w:ascii="Arial" w:eastAsia="Times New Roman" w:hAnsi="Arial" w:cs="Arial"/>
          <w:color w:val="333333"/>
          <w:sz w:val="18"/>
          <w:szCs w:val="18"/>
          <w:lang w:val="ru-RU" w:eastAsia="ru-RU"/>
        </w:rPr>
      </w:pPr>
      <w:r w:rsidRPr="006A076B">
        <w:rPr>
          <w:rFonts w:ascii="Times New Roman" w:eastAsia="Times New Roman" w:hAnsi="Times New Roman"/>
          <w:color w:val="000000"/>
          <w:sz w:val="28"/>
          <w:szCs w:val="28"/>
          <w:bdr w:val="none" w:sz="0" w:space="0" w:color="auto" w:frame="1"/>
          <w:shd w:val="clear" w:color="auto" w:fill="FFFFFF"/>
          <w:lang w:val="ru-RU" w:eastAsia="ru-RU"/>
        </w:rPr>
        <w:t>Голова комісії –</w:t>
      </w:r>
      <w:r w:rsidRPr="006A076B">
        <w:rPr>
          <w:rFonts w:ascii="Times New Roman" w:eastAsia="Times New Roman" w:hAnsi="Times New Roman"/>
          <w:color w:val="000000"/>
          <w:sz w:val="28"/>
          <w:szCs w:val="28"/>
          <w:bdr w:val="none" w:sz="0" w:space="0" w:color="auto" w:frame="1"/>
          <w:shd w:val="clear" w:color="auto" w:fill="FFFFFF"/>
          <w:lang w:eastAsia="ru-RU"/>
        </w:rPr>
        <w:t> директор ліцею</w:t>
      </w:r>
      <w:r>
        <w:rPr>
          <w:rFonts w:ascii="Times New Roman" w:eastAsia="Times New Roman" w:hAnsi="Times New Roman"/>
          <w:color w:val="000000"/>
          <w:sz w:val="28"/>
          <w:szCs w:val="28"/>
          <w:bdr w:val="none" w:sz="0" w:space="0" w:color="auto" w:frame="1"/>
          <w:shd w:val="clear" w:color="auto" w:fill="FFFFFF"/>
          <w:lang w:eastAsia="ru-RU"/>
        </w:rPr>
        <w:t xml:space="preserve"> Любов ГУБЧИК</w:t>
      </w:r>
    </w:p>
    <w:p w:rsidR="006A076B" w:rsidRPr="006A076B" w:rsidRDefault="006A076B" w:rsidP="006A076B">
      <w:pPr>
        <w:shd w:val="clear" w:color="auto" w:fill="FFFFFF"/>
        <w:spacing w:after="0" w:line="360" w:lineRule="auto"/>
        <w:rPr>
          <w:rFonts w:ascii="Arial" w:eastAsia="Times New Roman" w:hAnsi="Arial" w:cs="Arial"/>
          <w:color w:val="333333"/>
          <w:sz w:val="18"/>
          <w:szCs w:val="18"/>
          <w:lang w:val="ru-RU" w:eastAsia="ru-RU"/>
        </w:rPr>
      </w:pPr>
      <w:r w:rsidRPr="006A076B">
        <w:rPr>
          <w:rFonts w:ascii="Times New Roman" w:eastAsia="Times New Roman" w:hAnsi="Times New Roman"/>
          <w:color w:val="000000"/>
          <w:sz w:val="28"/>
          <w:szCs w:val="28"/>
          <w:bdr w:val="none" w:sz="0" w:space="0" w:color="auto" w:frame="1"/>
          <w:shd w:val="clear" w:color="auto" w:fill="FFFFFF"/>
          <w:lang w:val="ru-RU" w:eastAsia="ru-RU"/>
        </w:rPr>
        <w:t>Секретар –</w:t>
      </w:r>
      <w:r w:rsidRPr="006A076B">
        <w:rPr>
          <w:rFonts w:ascii="Times New Roman" w:eastAsia="Times New Roman" w:hAnsi="Times New Roman"/>
          <w:color w:val="000000"/>
          <w:sz w:val="28"/>
          <w:szCs w:val="28"/>
          <w:bdr w:val="none" w:sz="0" w:space="0" w:color="auto" w:frame="1"/>
          <w:shd w:val="clear" w:color="auto" w:fill="FFFFFF"/>
          <w:lang w:eastAsia="ru-RU"/>
        </w:rPr>
        <w:t>заступник директора з виховної роботи</w:t>
      </w:r>
      <w:r>
        <w:rPr>
          <w:rFonts w:ascii="Times New Roman" w:eastAsia="Times New Roman" w:hAnsi="Times New Roman"/>
          <w:color w:val="000000"/>
          <w:sz w:val="28"/>
          <w:szCs w:val="28"/>
          <w:bdr w:val="none" w:sz="0" w:space="0" w:color="auto" w:frame="1"/>
          <w:shd w:val="clear" w:color="auto" w:fill="FFFFFF"/>
          <w:lang w:eastAsia="ru-RU"/>
        </w:rPr>
        <w:t xml:space="preserve"> Любов ПАСІК</w:t>
      </w:r>
    </w:p>
    <w:p w:rsidR="006A076B" w:rsidRDefault="006A076B" w:rsidP="006A076B">
      <w:pPr>
        <w:shd w:val="clear" w:color="auto" w:fill="FFFFFF"/>
        <w:spacing w:after="0" w:line="360" w:lineRule="auto"/>
        <w:rPr>
          <w:rFonts w:ascii="Times New Roman" w:eastAsia="Times New Roman" w:hAnsi="Times New Roman"/>
          <w:color w:val="000000"/>
          <w:sz w:val="28"/>
          <w:szCs w:val="28"/>
          <w:bdr w:val="none" w:sz="0" w:space="0" w:color="auto" w:frame="1"/>
          <w:shd w:val="clear" w:color="auto" w:fill="FFFFFF"/>
          <w:lang w:val="ru-RU" w:eastAsia="ru-RU"/>
        </w:rPr>
      </w:pPr>
      <w:r w:rsidRPr="006A076B">
        <w:rPr>
          <w:rFonts w:ascii="Times New Roman" w:eastAsia="Times New Roman" w:hAnsi="Times New Roman"/>
          <w:color w:val="000000"/>
          <w:sz w:val="28"/>
          <w:szCs w:val="28"/>
          <w:bdr w:val="none" w:sz="0" w:space="0" w:color="auto" w:frame="1"/>
          <w:shd w:val="clear" w:color="auto" w:fill="FFFFFF"/>
          <w:lang w:val="ru-RU" w:eastAsia="ru-RU"/>
        </w:rPr>
        <w:t>Члени комісії:</w:t>
      </w:r>
    </w:p>
    <w:p w:rsidR="006A076B" w:rsidRPr="006A076B" w:rsidRDefault="006A076B" w:rsidP="006A076B">
      <w:pPr>
        <w:shd w:val="clear" w:color="auto" w:fill="FFFFFF"/>
        <w:spacing w:after="0" w:line="360" w:lineRule="auto"/>
        <w:rPr>
          <w:rFonts w:ascii="Arial" w:eastAsia="Times New Roman" w:hAnsi="Arial" w:cs="Arial"/>
          <w:color w:val="333333"/>
          <w:sz w:val="18"/>
          <w:szCs w:val="18"/>
          <w:lang w:val="ru-RU" w:eastAsia="ru-RU"/>
        </w:rPr>
      </w:pPr>
      <w:r>
        <w:rPr>
          <w:rFonts w:ascii="Times New Roman" w:eastAsia="Times New Roman" w:hAnsi="Times New Roman"/>
          <w:color w:val="000000"/>
          <w:sz w:val="28"/>
          <w:szCs w:val="28"/>
          <w:bdr w:val="none" w:sz="0" w:space="0" w:color="auto" w:frame="1"/>
          <w:shd w:val="clear" w:color="auto" w:fill="FFFFFF"/>
          <w:lang w:val="ru-RU" w:eastAsia="ru-RU"/>
        </w:rPr>
        <w:t>Наталія ІВАНЮК – заступник директора з навчально-виховної роботи</w:t>
      </w:r>
    </w:p>
    <w:p w:rsidR="006A076B" w:rsidRPr="006A076B" w:rsidRDefault="006A076B" w:rsidP="006A076B">
      <w:pPr>
        <w:shd w:val="clear" w:color="auto" w:fill="FFFFFF"/>
        <w:spacing w:after="0" w:line="360" w:lineRule="auto"/>
        <w:rPr>
          <w:rFonts w:ascii="Arial" w:eastAsia="Times New Roman" w:hAnsi="Arial" w:cs="Arial"/>
          <w:color w:val="333333"/>
          <w:sz w:val="18"/>
          <w:szCs w:val="18"/>
          <w:lang w:val="ru-RU" w:eastAsia="ru-RU"/>
        </w:rPr>
      </w:pPr>
      <w:r>
        <w:rPr>
          <w:rFonts w:ascii="Times New Roman" w:eastAsia="Times New Roman" w:hAnsi="Times New Roman"/>
          <w:color w:val="000000"/>
          <w:sz w:val="28"/>
          <w:szCs w:val="28"/>
          <w:bdr w:val="none" w:sz="0" w:space="0" w:color="auto" w:frame="1"/>
          <w:shd w:val="clear" w:color="auto" w:fill="FFFFFF"/>
          <w:lang w:eastAsia="ru-RU"/>
        </w:rPr>
        <w:t xml:space="preserve">Анна ГУЗЕНЮК - </w:t>
      </w:r>
      <w:r w:rsidRPr="006A076B">
        <w:rPr>
          <w:rFonts w:ascii="Times New Roman" w:eastAsia="Times New Roman" w:hAnsi="Times New Roman"/>
          <w:color w:val="000000"/>
          <w:sz w:val="28"/>
          <w:szCs w:val="28"/>
          <w:bdr w:val="none" w:sz="0" w:space="0" w:color="auto" w:frame="1"/>
          <w:shd w:val="clear" w:color="auto" w:fill="FFFFFF"/>
          <w:lang w:eastAsia="ru-RU"/>
        </w:rPr>
        <w:t xml:space="preserve"> практичний психолог</w:t>
      </w:r>
    </w:p>
    <w:p w:rsidR="006A076B" w:rsidRPr="006A076B" w:rsidRDefault="006A076B" w:rsidP="006A076B">
      <w:pPr>
        <w:shd w:val="clear" w:color="auto" w:fill="FFFFFF"/>
        <w:spacing w:after="0" w:line="360" w:lineRule="auto"/>
        <w:rPr>
          <w:rFonts w:ascii="Arial" w:eastAsia="Times New Roman" w:hAnsi="Arial" w:cs="Arial"/>
          <w:color w:val="333333"/>
          <w:sz w:val="18"/>
          <w:szCs w:val="18"/>
          <w:lang w:val="ru-RU" w:eastAsia="ru-RU"/>
        </w:rPr>
      </w:pPr>
      <w:r>
        <w:rPr>
          <w:rFonts w:ascii="Times New Roman" w:eastAsia="Times New Roman" w:hAnsi="Times New Roman"/>
          <w:color w:val="000000"/>
          <w:sz w:val="28"/>
          <w:szCs w:val="28"/>
          <w:bdr w:val="none" w:sz="0" w:space="0" w:color="auto" w:frame="1"/>
          <w:shd w:val="clear" w:color="auto" w:fill="FFFFFF"/>
          <w:lang w:eastAsia="ru-RU"/>
        </w:rPr>
        <w:t>Анастасія КОВАЛЬЧУК</w:t>
      </w:r>
      <w:r w:rsidRPr="006A076B">
        <w:rPr>
          <w:rFonts w:ascii="Times New Roman" w:eastAsia="Times New Roman" w:hAnsi="Times New Roman"/>
          <w:color w:val="000000"/>
          <w:sz w:val="28"/>
          <w:szCs w:val="28"/>
          <w:bdr w:val="none" w:sz="0" w:space="0" w:color="auto" w:frame="1"/>
          <w:shd w:val="clear" w:color="auto" w:fill="FFFFFF"/>
          <w:lang w:val="ru-RU" w:eastAsia="ru-RU"/>
        </w:rPr>
        <w:t xml:space="preserve"> –</w:t>
      </w:r>
      <w:r w:rsidRPr="006A076B">
        <w:rPr>
          <w:rFonts w:ascii="Times New Roman" w:eastAsia="Times New Roman" w:hAnsi="Times New Roman"/>
          <w:color w:val="000000"/>
          <w:sz w:val="28"/>
          <w:szCs w:val="28"/>
          <w:bdr w:val="none" w:sz="0" w:space="0" w:color="auto" w:frame="1"/>
          <w:shd w:val="clear" w:color="auto" w:fill="FFFFFF"/>
          <w:lang w:eastAsia="ru-RU"/>
        </w:rPr>
        <w:t> соціальний педагог</w:t>
      </w:r>
    </w:p>
    <w:p w:rsidR="006A076B" w:rsidRPr="006A076B" w:rsidRDefault="006A076B" w:rsidP="006A076B">
      <w:pPr>
        <w:numPr>
          <w:ilvl w:val="0"/>
          <w:numId w:val="37"/>
        </w:numPr>
        <w:shd w:val="clear" w:color="auto" w:fill="FFFFFF"/>
        <w:spacing w:after="0" w:line="360" w:lineRule="auto"/>
        <w:rPr>
          <w:rFonts w:ascii="Arial" w:eastAsia="Times New Roman" w:hAnsi="Arial" w:cs="Arial"/>
          <w:color w:val="333333"/>
          <w:sz w:val="18"/>
          <w:szCs w:val="18"/>
          <w:lang w:val="ru-RU" w:eastAsia="ru-RU"/>
        </w:rPr>
      </w:pPr>
      <w:r w:rsidRPr="006A076B">
        <w:rPr>
          <w:rFonts w:ascii="Times New Roman" w:eastAsia="Times New Roman" w:hAnsi="Times New Roman"/>
          <w:color w:val="000000"/>
          <w:sz w:val="28"/>
          <w:szCs w:val="28"/>
          <w:bdr w:val="none" w:sz="0" w:space="0" w:color="auto" w:frame="1"/>
          <w:shd w:val="clear" w:color="auto" w:fill="FFFFFF"/>
          <w:lang w:val="ru-RU" w:eastAsia="ru-RU"/>
        </w:rPr>
        <w:t>Затвердити Положення про комісію з розгляду  випадків булінгу у </w:t>
      </w:r>
      <w:r w:rsidRPr="006A076B">
        <w:rPr>
          <w:rFonts w:ascii="Times New Roman" w:eastAsia="Times New Roman" w:hAnsi="Times New Roman"/>
          <w:color w:val="000000"/>
          <w:sz w:val="28"/>
          <w:szCs w:val="28"/>
          <w:bdr w:val="none" w:sz="0" w:space="0" w:color="auto" w:frame="1"/>
          <w:shd w:val="clear" w:color="auto" w:fill="FFFFFF"/>
          <w:lang w:eastAsia="ru-RU"/>
        </w:rPr>
        <w:t>ліцеї</w:t>
      </w:r>
      <w:r w:rsidRPr="006A076B">
        <w:rPr>
          <w:rFonts w:ascii="Times New Roman" w:eastAsia="Times New Roman" w:hAnsi="Times New Roman"/>
          <w:color w:val="000000"/>
          <w:sz w:val="28"/>
          <w:szCs w:val="28"/>
          <w:bdr w:val="none" w:sz="0" w:space="0" w:color="auto" w:frame="1"/>
          <w:shd w:val="clear" w:color="auto" w:fill="FFFFFF"/>
          <w:lang w:val="ru-RU" w:eastAsia="ru-RU"/>
        </w:rPr>
        <w:t>.</w:t>
      </w:r>
      <w:r w:rsidRPr="006A076B">
        <w:rPr>
          <w:rFonts w:ascii="Times New Roman" w:eastAsia="Times New Roman" w:hAnsi="Times New Roman"/>
          <w:color w:val="000000"/>
          <w:sz w:val="28"/>
          <w:szCs w:val="28"/>
          <w:bdr w:val="none" w:sz="0" w:space="0" w:color="auto" w:frame="1"/>
          <w:shd w:val="clear" w:color="auto" w:fill="FFFFFF"/>
          <w:lang w:eastAsia="ru-RU"/>
        </w:rPr>
        <w:t xml:space="preserve"> </w:t>
      </w:r>
      <w:r w:rsidRPr="006A076B">
        <w:rPr>
          <w:rFonts w:ascii="Times New Roman" w:eastAsia="Times New Roman" w:hAnsi="Times New Roman"/>
          <w:i/>
          <w:color w:val="000000"/>
          <w:sz w:val="28"/>
          <w:szCs w:val="28"/>
          <w:bdr w:val="none" w:sz="0" w:space="0" w:color="auto" w:frame="1"/>
          <w:shd w:val="clear" w:color="auto" w:fill="FFFFFF"/>
          <w:lang w:eastAsia="ru-RU"/>
        </w:rPr>
        <w:t>(додаток 1)</w:t>
      </w:r>
    </w:p>
    <w:p w:rsidR="006A076B" w:rsidRPr="006A076B" w:rsidRDefault="006A076B" w:rsidP="006A076B">
      <w:pPr>
        <w:numPr>
          <w:ilvl w:val="0"/>
          <w:numId w:val="37"/>
        </w:numPr>
        <w:shd w:val="clear" w:color="auto" w:fill="FFFFFF"/>
        <w:spacing w:after="0" w:line="360" w:lineRule="auto"/>
        <w:rPr>
          <w:rFonts w:ascii="Arial" w:eastAsia="Times New Roman" w:hAnsi="Arial" w:cs="Arial"/>
          <w:color w:val="333333"/>
          <w:sz w:val="18"/>
          <w:szCs w:val="18"/>
          <w:lang w:val="ru-RU" w:eastAsia="ru-RU"/>
        </w:rPr>
      </w:pPr>
      <w:r w:rsidRPr="006A076B">
        <w:rPr>
          <w:rFonts w:ascii="Times New Roman" w:eastAsia="Times New Roman" w:hAnsi="Times New Roman"/>
          <w:color w:val="000000"/>
          <w:sz w:val="28"/>
          <w:szCs w:val="28"/>
          <w:bdr w:val="none" w:sz="0" w:space="0" w:color="auto" w:frame="1"/>
          <w:shd w:val="clear" w:color="auto" w:fill="FFFFFF"/>
          <w:lang w:val="ru-RU" w:eastAsia="ru-RU"/>
        </w:rPr>
        <w:t>Затвердити План заходів з протидії булінгу</w:t>
      </w:r>
      <w:r w:rsidRPr="006A076B">
        <w:rPr>
          <w:rFonts w:ascii="Times New Roman" w:eastAsia="Times New Roman" w:hAnsi="Times New Roman"/>
          <w:color w:val="000000"/>
          <w:sz w:val="28"/>
          <w:szCs w:val="28"/>
          <w:bdr w:val="none" w:sz="0" w:space="0" w:color="auto" w:frame="1"/>
          <w:shd w:val="clear" w:color="auto" w:fill="FFFFFF"/>
          <w:lang w:eastAsia="ru-RU"/>
        </w:rPr>
        <w:t>.</w:t>
      </w:r>
      <w:r w:rsidRPr="006A076B">
        <w:rPr>
          <w:rFonts w:eastAsia="Times New Roman" w:cs="Calibri"/>
          <w:color w:val="333333"/>
          <w:bdr w:val="none" w:sz="0" w:space="0" w:color="auto" w:frame="1"/>
          <w:shd w:val="clear" w:color="auto" w:fill="FFFFFF"/>
          <w:lang w:val="ru-RU" w:eastAsia="ru-RU"/>
        </w:rPr>
        <w:t> </w:t>
      </w:r>
      <w:r w:rsidRPr="006A076B">
        <w:rPr>
          <w:rFonts w:ascii="Times New Roman" w:eastAsia="Times New Roman" w:hAnsi="Times New Roman"/>
          <w:i/>
          <w:color w:val="000000"/>
          <w:sz w:val="28"/>
          <w:szCs w:val="28"/>
          <w:bdr w:val="none" w:sz="0" w:space="0" w:color="auto" w:frame="1"/>
          <w:shd w:val="clear" w:color="auto" w:fill="FFFFFF"/>
          <w:lang w:eastAsia="ru-RU"/>
        </w:rPr>
        <w:t>(додаток 2)</w:t>
      </w:r>
    </w:p>
    <w:p w:rsidR="006A076B" w:rsidRPr="006A076B" w:rsidRDefault="006A076B" w:rsidP="006A076B">
      <w:pPr>
        <w:numPr>
          <w:ilvl w:val="0"/>
          <w:numId w:val="37"/>
        </w:numPr>
        <w:shd w:val="clear" w:color="auto" w:fill="FFFFFF"/>
        <w:spacing w:after="0" w:line="360" w:lineRule="auto"/>
        <w:rPr>
          <w:rFonts w:ascii="Arial" w:eastAsia="Times New Roman" w:hAnsi="Arial" w:cs="Arial"/>
          <w:color w:val="333333"/>
          <w:sz w:val="18"/>
          <w:szCs w:val="18"/>
          <w:lang w:val="ru-RU" w:eastAsia="ru-RU"/>
        </w:rPr>
      </w:pPr>
      <w:r w:rsidRPr="006A076B">
        <w:rPr>
          <w:rFonts w:ascii="Times New Roman" w:eastAsia="Times New Roman" w:hAnsi="Times New Roman"/>
          <w:color w:val="000000"/>
          <w:sz w:val="28"/>
          <w:szCs w:val="28"/>
          <w:bdr w:val="none" w:sz="0" w:space="0" w:color="auto" w:frame="1"/>
          <w:shd w:val="clear" w:color="auto" w:fill="FFFFFF"/>
          <w:lang w:val="ru-RU" w:eastAsia="ru-RU"/>
        </w:rPr>
        <w:t>Затвердити Порядок  реагування на доведені випадки булінгу.</w:t>
      </w:r>
      <w:r w:rsidRPr="006A076B">
        <w:rPr>
          <w:rFonts w:ascii="Times New Roman" w:eastAsia="Times New Roman" w:hAnsi="Times New Roman"/>
          <w:i/>
          <w:color w:val="000000"/>
          <w:sz w:val="28"/>
          <w:szCs w:val="28"/>
          <w:bdr w:val="none" w:sz="0" w:space="0" w:color="auto" w:frame="1"/>
          <w:shd w:val="clear" w:color="auto" w:fill="FFFFFF"/>
          <w:lang w:eastAsia="ru-RU"/>
        </w:rPr>
        <w:t>(додаток 3)</w:t>
      </w:r>
    </w:p>
    <w:p w:rsidR="006A076B" w:rsidRPr="006A076B" w:rsidRDefault="006A076B" w:rsidP="006A076B">
      <w:pPr>
        <w:numPr>
          <w:ilvl w:val="0"/>
          <w:numId w:val="37"/>
        </w:numPr>
        <w:shd w:val="clear" w:color="auto" w:fill="FFFFFF"/>
        <w:spacing w:after="0" w:line="360" w:lineRule="auto"/>
        <w:rPr>
          <w:rFonts w:ascii="Arial" w:eastAsia="Times New Roman" w:hAnsi="Arial" w:cs="Arial"/>
          <w:color w:val="333333"/>
          <w:sz w:val="18"/>
          <w:szCs w:val="18"/>
          <w:lang w:val="ru-RU" w:eastAsia="ru-RU"/>
        </w:rPr>
      </w:pPr>
      <w:r w:rsidRPr="006A076B">
        <w:rPr>
          <w:rFonts w:ascii="Times New Roman" w:eastAsia="Times New Roman" w:hAnsi="Times New Roman"/>
          <w:color w:val="000000"/>
          <w:sz w:val="28"/>
          <w:szCs w:val="28"/>
          <w:bdr w:val="none" w:sz="0" w:space="0" w:color="auto" w:frame="1"/>
          <w:shd w:val="clear" w:color="auto" w:fill="FFFFFF"/>
          <w:lang w:val="ru-RU" w:eastAsia="ru-RU"/>
        </w:rPr>
        <w:t>Затвердити Пам’ятку про відповідальність осіб, причетних до булінгу </w:t>
      </w:r>
      <w:r w:rsidRPr="006A076B">
        <w:rPr>
          <w:rFonts w:ascii="Times New Roman" w:eastAsia="Times New Roman" w:hAnsi="Times New Roman"/>
          <w:color w:val="000000"/>
          <w:sz w:val="28"/>
          <w:szCs w:val="28"/>
          <w:bdr w:val="none" w:sz="0" w:space="0" w:color="auto" w:frame="1"/>
          <w:shd w:val="clear" w:color="auto" w:fill="FFFFFF"/>
          <w:lang w:eastAsia="ru-RU"/>
        </w:rPr>
        <w:t>.</w:t>
      </w:r>
      <w:r w:rsidRPr="006A076B">
        <w:rPr>
          <w:rFonts w:ascii="Times New Roman" w:eastAsia="Times New Roman" w:hAnsi="Times New Roman"/>
          <w:i/>
          <w:color w:val="000000"/>
          <w:sz w:val="28"/>
          <w:szCs w:val="28"/>
          <w:bdr w:val="none" w:sz="0" w:space="0" w:color="auto" w:frame="1"/>
          <w:shd w:val="clear" w:color="auto" w:fill="FFFFFF"/>
          <w:lang w:eastAsia="ru-RU"/>
        </w:rPr>
        <w:t>(додаток 4)</w:t>
      </w:r>
    </w:p>
    <w:p w:rsidR="006A076B" w:rsidRPr="006A076B" w:rsidRDefault="006A076B" w:rsidP="006A076B">
      <w:pPr>
        <w:numPr>
          <w:ilvl w:val="0"/>
          <w:numId w:val="37"/>
        </w:numPr>
        <w:shd w:val="clear" w:color="auto" w:fill="FFFFFF"/>
        <w:spacing w:after="0" w:line="360" w:lineRule="auto"/>
        <w:rPr>
          <w:rFonts w:ascii="Arial" w:eastAsia="Times New Roman" w:hAnsi="Arial" w:cs="Arial"/>
          <w:color w:val="333333"/>
          <w:sz w:val="18"/>
          <w:szCs w:val="18"/>
          <w:lang w:val="ru-RU" w:eastAsia="ru-RU"/>
        </w:rPr>
      </w:pPr>
      <w:r w:rsidRPr="006A076B">
        <w:rPr>
          <w:rFonts w:ascii="Times New Roman" w:eastAsia="Times New Roman" w:hAnsi="Times New Roman"/>
          <w:color w:val="000000"/>
          <w:sz w:val="28"/>
          <w:szCs w:val="28"/>
          <w:bdr w:val="none" w:sz="0" w:space="0" w:color="auto" w:frame="1"/>
          <w:shd w:val="clear" w:color="auto" w:fill="FFFFFF"/>
          <w:lang w:val="ru-RU" w:eastAsia="ru-RU"/>
        </w:rPr>
        <w:lastRenderedPageBreak/>
        <w:t>У випадках скликання комісій до її роботи залучати батьків, чиї діти причетні до випадків булінгу.</w:t>
      </w:r>
    </w:p>
    <w:p w:rsidR="006A076B" w:rsidRPr="006A076B" w:rsidRDefault="006A076B" w:rsidP="006A076B">
      <w:pPr>
        <w:numPr>
          <w:ilvl w:val="0"/>
          <w:numId w:val="37"/>
        </w:numPr>
        <w:shd w:val="clear" w:color="auto" w:fill="FFFFFF"/>
        <w:spacing w:after="0" w:line="360" w:lineRule="auto"/>
        <w:rPr>
          <w:rFonts w:ascii="Arial" w:eastAsia="Times New Roman" w:hAnsi="Arial" w:cs="Arial"/>
          <w:color w:val="333333"/>
          <w:sz w:val="18"/>
          <w:szCs w:val="18"/>
          <w:lang w:val="ru-RU" w:eastAsia="ru-RU"/>
        </w:rPr>
      </w:pPr>
      <w:r w:rsidRPr="006A076B">
        <w:rPr>
          <w:rFonts w:ascii="Times New Roman" w:eastAsia="Times New Roman" w:hAnsi="Times New Roman"/>
          <w:color w:val="000000"/>
          <w:sz w:val="28"/>
          <w:szCs w:val="28"/>
          <w:bdr w:val="none" w:sz="0" w:space="0" w:color="auto" w:frame="1"/>
          <w:shd w:val="clear" w:color="auto" w:fill="FFFFFF"/>
          <w:lang w:val="ru-RU" w:eastAsia="ru-RU"/>
        </w:rPr>
        <w:t>Засідання комісії проводити у випадку письмової заяви керівнику закладу освіти.</w:t>
      </w:r>
    </w:p>
    <w:p w:rsidR="006A076B" w:rsidRPr="006A076B" w:rsidRDefault="006A076B" w:rsidP="006A076B">
      <w:pPr>
        <w:numPr>
          <w:ilvl w:val="0"/>
          <w:numId w:val="37"/>
        </w:numPr>
        <w:shd w:val="clear" w:color="auto" w:fill="FFFFFF"/>
        <w:spacing w:after="0" w:line="360" w:lineRule="auto"/>
        <w:rPr>
          <w:rFonts w:ascii="Arial" w:eastAsia="Times New Roman" w:hAnsi="Arial" w:cs="Arial"/>
          <w:color w:val="333333"/>
          <w:sz w:val="18"/>
          <w:szCs w:val="18"/>
          <w:lang w:val="ru-RU" w:eastAsia="ru-RU"/>
        </w:rPr>
      </w:pPr>
      <w:r w:rsidRPr="006A076B">
        <w:rPr>
          <w:rFonts w:ascii="Times New Roman" w:eastAsia="Times New Roman" w:hAnsi="Times New Roman"/>
          <w:color w:val="000000"/>
          <w:sz w:val="28"/>
          <w:szCs w:val="28"/>
          <w:bdr w:val="none" w:sz="0" w:space="0" w:color="auto" w:frame="1"/>
          <w:shd w:val="clear" w:color="auto" w:fill="FFFFFF"/>
          <w:lang w:val="ru-RU" w:eastAsia="ru-RU"/>
        </w:rPr>
        <w:t>З метою профілактики проявів негативної поведінки учнів, чиї дії у майбутньому можуть кваліфікуватися як булінг, невідкладно скликати засідання комісій та залучати батьків учнів до її засідань.</w:t>
      </w:r>
    </w:p>
    <w:p w:rsidR="006A076B" w:rsidRPr="006A076B" w:rsidRDefault="006A076B" w:rsidP="006A076B">
      <w:pPr>
        <w:numPr>
          <w:ilvl w:val="0"/>
          <w:numId w:val="37"/>
        </w:numPr>
        <w:shd w:val="clear" w:color="auto" w:fill="FFFFFF"/>
        <w:spacing w:after="0" w:line="360" w:lineRule="auto"/>
        <w:rPr>
          <w:rFonts w:ascii="Arial" w:eastAsia="Times New Roman" w:hAnsi="Arial" w:cs="Arial"/>
          <w:color w:val="333333"/>
          <w:sz w:val="18"/>
          <w:szCs w:val="18"/>
          <w:lang w:val="ru-RU" w:eastAsia="ru-RU"/>
        </w:rPr>
      </w:pPr>
      <w:r w:rsidRPr="006A076B">
        <w:rPr>
          <w:rFonts w:ascii="Times New Roman" w:eastAsia="Times New Roman" w:hAnsi="Times New Roman"/>
          <w:color w:val="000000"/>
          <w:sz w:val="28"/>
          <w:szCs w:val="28"/>
          <w:bdr w:val="none" w:sz="0" w:space="0" w:color="auto" w:frame="1"/>
          <w:shd w:val="clear" w:color="auto" w:fill="FFFFFF"/>
          <w:lang w:val="ru-RU" w:eastAsia="ru-RU"/>
        </w:rPr>
        <w:t>Класним керівникам постійно проводити роз’яснювальну роботу з учнями та батьками щодо їх відповідальності за дії, які прирівнюються до булінгу.</w:t>
      </w:r>
    </w:p>
    <w:p w:rsidR="006A076B" w:rsidRPr="006A076B" w:rsidRDefault="006A076B" w:rsidP="006A076B">
      <w:pPr>
        <w:numPr>
          <w:ilvl w:val="0"/>
          <w:numId w:val="37"/>
        </w:numPr>
        <w:shd w:val="clear" w:color="auto" w:fill="FFFFFF"/>
        <w:spacing w:after="0" w:line="360" w:lineRule="auto"/>
        <w:rPr>
          <w:rFonts w:ascii="Arial" w:eastAsia="Times New Roman" w:hAnsi="Arial" w:cs="Arial"/>
          <w:color w:val="333333"/>
          <w:sz w:val="18"/>
          <w:szCs w:val="18"/>
          <w:lang w:val="ru-RU" w:eastAsia="ru-RU"/>
        </w:rPr>
      </w:pPr>
      <w:r w:rsidRPr="006A076B">
        <w:rPr>
          <w:rFonts w:ascii="Times New Roman" w:eastAsia="Times New Roman" w:hAnsi="Times New Roman"/>
          <w:color w:val="000000"/>
          <w:sz w:val="28"/>
          <w:szCs w:val="28"/>
          <w:bdr w:val="none" w:sz="0" w:space="0" w:color="auto" w:frame="1"/>
          <w:shd w:val="clear" w:color="auto" w:fill="FFFFFF"/>
          <w:lang w:val="ru-RU" w:eastAsia="ru-RU"/>
        </w:rPr>
        <w:t xml:space="preserve">Довести до відома усіх педагогічних працівників про </w:t>
      </w:r>
      <w:r>
        <w:rPr>
          <w:rFonts w:ascii="Times New Roman" w:eastAsia="Times New Roman" w:hAnsi="Times New Roman"/>
          <w:color w:val="000000"/>
          <w:sz w:val="28"/>
          <w:szCs w:val="28"/>
          <w:bdr w:val="none" w:sz="0" w:space="0" w:color="auto" w:frame="1"/>
          <w:shd w:val="clear" w:color="auto" w:fill="FFFFFF"/>
          <w:lang w:val="ru-RU" w:eastAsia="ru-RU"/>
        </w:rPr>
        <w:t>п</w:t>
      </w:r>
      <w:r w:rsidRPr="006A076B">
        <w:rPr>
          <w:rFonts w:ascii="Times New Roman" w:eastAsia="Times New Roman" w:hAnsi="Times New Roman"/>
          <w:color w:val="000000"/>
          <w:sz w:val="28"/>
          <w:szCs w:val="28"/>
          <w:bdr w:val="none" w:sz="0" w:space="0" w:color="auto" w:frame="1"/>
          <w:shd w:val="clear" w:color="auto" w:fill="FFFFFF"/>
          <w:lang w:val="ru-RU" w:eastAsia="ru-RU"/>
        </w:rPr>
        <w:t>ерсональну  відповідальність за випадки булінгу з їх боку чи спробу втаємничення таких випадків зі сторони учнів чи колег по роботі.</w:t>
      </w:r>
    </w:p>
    <w:p w:rsidR="006A076B" w:rsidRPr="006A076B" w:rsidRDefault="006A076B" w:rsidP="006A076B">
      <w:pPr>
        <w:numPr>
          <w:ilvl w:val="0"/>
          <w:numId w:val="37"/>
        </w:numPr>
        <w:shd w:val="clear" w:color="auto" w:fill="FFFFFF"/>
        <w:spacing w:after="0" w:line="360" w:lineRule="auto"/>
        <w:rPr>
          <w:rFonts w:ascii="Arial" w:eastAsia="Times New Roman" w:hAnsi="Arial" w:cs="Arial"/>
          <w:color w:val="333333"/>
          <w:sz w:val="18"/>
          <w:szCs w:val="18"/>
          <w:lang w:val="ru-RU" w:eastAsia="ru-RU"/>
        </w:rPr>
      </w:pPr>
      <w:r w:rsidRPr="006A076B">
        <w:rPr>
          <w:rFonts w:ascii="Times New Roman" w:eastAsia="Times New Roman" w:hAnsi="Times New Roman"/>
          <w:color w:val="000000"/>
          <w:sz w:val="28"/>
          <w:szCs w:val="28"/>
          <w:bdr w:val="none" w:sz="0" w:space="0" w:color="auto" w:frame="1"/>
          <w:shd w:val="clear" w:color="auto" w:fill="FFFFFF"/>
          <w:lang w:val="ru-RU" w:eastAsia="ru-RU"/>
        </w:rPr>
        <w:t>З даним наказом ознайомити усіх педагогічних працівників.</w:t>
      </w:r>
    </w:p>
    <w:p w:rsidR="006A076B" w:rsidRPr="006A076B" w:rsidRDefault="006A076B" w:rsidP="006A076B">
      <w:pPr>
        <w:numPr>
          <w:ilvl w:val="0"/>
          <w:numId w:val="37"/>
        </w:numPr>
        <w:shd w:val="clear" w:color="auto" w:fill="FFFFFF"/>
        <w:spacing w:after="0" w:line="360" w:lineRule="auto"/>
        <w:rPr>
          <w:rFonts w:ascii="Arial" w:eastAsia="Times New Roman" w:hAnsi="Arial" w:cs="Arial"/>
          <w:color w:val="333333"/>
          <w:sz w:val="18"/>
          <w:szCs w:val="18"/>
          <w:lang w:val="ru-RU" w:eastAsia="ru-RU"/>
        </w:rPr>
      </w:pPr>
      <w:r w:rsidRPr="006A076B">
        <w:rPr>
          <w:rFonts w:ascii="Times New Roman" w:eastAsia="Times New Roman" w:hAnsi="Times New Roman"/>
          <w:color w:val="000000"/>
          <w:sz w:val="28"/>
          <w:szCs w:val="28"/>
          <w:bdr w:val="none" w:sz="0" w:space="0" w:color="auto" w:frame="1"/>
          <w:shd w:val="clear" w:color="auto" w:fill="FFFFFF"/>
          <w:lang w:val="ru-RU" w:eastAsia="ru-RU"/>
        </w:rPr>
        <w:t>Копію даного наказу розмістити на офіційному сайті</w:t>
      </w:r>
      <w:r w:rsidRPr="006A076B">
        <w:rPr>
          <w:rFonts w:ascii="Times New Roman" w:eastAsia="Times New Roman" w:hAnsi="Times New Roman"/>
          <w:color w:val="000000"/>
          <w:sz w:val="28"/>
          <w:szCs w:val="28"/>
          <w:bdr w:val="none" w:sz="0" w:space="0" w:color="auto" w:frame="1"/>
          <w:shd w:val="clear" w:color="auto" w:fill="FFFFFF"/>
          <w:lang w:eastAsia="ru-RU"/>
        </w:rPr>
        <w:t>.</w:t>
      </w:r>
    </w:p>
    <w:p w:rsidR="006A076B" w:rsidRPr="006A076B" w:rsidRDefault="006A076B" w:rsidP="006A076B">
      <w:pPr>
        <w:numPr>
          <w:ilvl w:val="0"/>
          <w:numId w:val="37"/>
        </w:numPr>
        <w:shd w:val="clear" w:color="auto" w:fill="FFFFFF"/>
        <w:spacing w:after="0" w:line="360" w:lineRule="auto"/>
        <w:rPr>
          <w:rFonts w:ascii="Arial" w:eastAsia="Times New Roman" w:hAnsi="Arial" w:cs="Arial"/>
          <w:color w:val="333333"/>
          <w:sz w:val="18"/>
          <w:szCs w:val="18"/>
          <w:lang w:val="ru-RU" w:eastAsia="ru-RU"/>
        </w:rPr>
      </w:pPr>
      <w:r w:rsidRPr="006A076B">
        <w:rPr>
          <w:rFonts w:ascii="Times New Roman" w:eastAsia="Times New Roman" w:hAnsi="Times New Roman"/>
          <w:color w:val="000000"/>
          <w:sz w:val="28"/>
          <w:szCs w:val="28"/>
          <w:bdr w:val="none" w:sz="0" w:space="0" w:color="auto" w:frame="1"/>
          <w:shd w:val="clear" w:color="auto" w:fill="FFFFFF"/>
          <w:lang w:val="ru-RU" w:eastAsia="ru-RU"/>
        </w:rPr>
        <w:t>Контроль за виконанням даного наказу залишаю за собою</w:t>
      </w:r>
    </w:p>
    <w:p w:rsidR="006A076B" w:rsidRPr="006A076B" w:rsidRDefault="006A076B" w:rsidP="006A076B">
      <w:pPr>
        <w:shd w:val="clear" w:color="auto" w:fill="FFFFFF"/>
        <w:spacing w:after="0" w:line="360" w:lineRule="auto"/>
        <w:rPr>
          <w:rFonts w:ascii="Times New Roman" w:eastAsia="Times New Roman" w:hAnsi="Times New Roman"/>
          <w:color w:val="000000"/>
          <w:sz w:val="28"/>
          <w:szCs w:val="28"/>
          <w:bdr w:val="none" w:sz="0" w:space="0" w:color="auto" w:frame="1"/>
          <w:shd w:val="clear" w:color="auto" w:fill="FFFFFF"/>
          <w:lang w:val="ru-RU" w:eastAsia="ru-RU"/>
        </w:rPr>
      </w:pPr>
    </w:p>
    <w:p w:rsidR="006A076B" w:rsidRPr="006A076B" w:rsidRDefault="006A076B" w:rsidP="006A076B">
      <w:pPr>
        <w:shd w:val="clear" w:color="auto" w:fill="FFFFFF"/>
        <w:spacing w:after="0" w:line="360" w:lineRule="auto"/>
        <w:rPr>
          <w:rFonts w:ascii="Times New Roman" w:eastAsia="Times New Roman" w:hAnsi="Times New Roman"/>
          <w:color w:val="000000"/>
          <w:sz w:val="28"/>
          <w:szCs w:val="28"/>
          <w:bdr w:val="none" w:sz="0" w:space="0" w:color="auto" w:frame="1"/>
          <w:shd w:val="clear" w:color="auto" w:fill="FFFFFF"/>
          <w:lang w:val="ru-RU" w:eastAsia="ru-RU"/>
        </w:rPr>
      </w:pPr>
    </w:p>
    <w:p w:rsidR="006A076B" w:rsidRPr="006A076B" w:rsidRDefault="006A076B" w:rsidP="006A076B">
      <w:pPr>
        <w:shd w:val="clear" w:color="auto" w:fill="FFFFFF"/>
        <w:spacing w:after="0" w:line="360" w:lineRule="auto"/>
        <w:rPr>
          <w:rFonts w:ascii="Times New Roman" w:eastAsia="Times New Roman" w:hAnsi="Times New Roman"/>
          <w:color w:val="000000"/>
          <w:sz w:val="28"/>
          <w:szCs w:val="28"/>
          <w:bdr w:val="none" w:sz="0" w:space="0" w:color="auto" w:frame="1"/>
          <w:shd w:val="clear" w:color="auto" w:fill="FFFFFF"/>
          <w:lang w:eastAsia="ru-RU"/>
        </w:rPr>
      </w:pPr>
    </w:p>
    <w:p w:rsidR="006A076B" w:rsidRDefault="006A076B" w:rsidP="006A076B">
      <w:pPr>
        <w:shd w:val="clear" w:color="auto" w:fill="FFFFFF"/>
        <w:spacing w:after="0" w:line="360" w:lineRule="auto"/>
        <w:rPr>
          <w:rFonts w:ascii="Times New Roman" w:eastAsia="Times New Roman" w:hAnsi="Times New Roman"/>
          <w:color w:val="000000"/>
          <w:sz w:val="28"/>
          <w:szCs w:val="28"/>
          <w:bdr w:val="none" w:sz="0" w:space="0" w:color="auto" w:frame="1"/>
          <w:shd w:val="clear" w:color="auto" w:fill="FFFFFF"/>
          <w:lang w:eastAsia="ru-RU"/>
        </w:rPr>
      </w:pPr>
      <w:r>
        <w:rPr>
          <w:rFonts w:ascii="Times New Roman" w:eastAsia="Times New Roman" w:hAnsi="Times New Roman"/>
          <w:color w:val="000000"/>
          <w:sz w:val="28"/>
          <w:szCs w:val="28"/>
          <w:bdr w:val="none" w:sz="0" w:space="0" w:color="auto" w:frame="1"/>
          <w:shd w:val="clear" w:color="auto" w:fill="FFFFFF"/>
          <w:lang w:eastAsia="ru-RU"/>
        </w:rPr>
        <w:t>Директор</w:t>
      </w:r>
      <w:r>
        <w:rPr>
          <w:rFonts w:ascii="Times New Roman" w:eastAsia="Times New Roman" w:hAnsi="Times New Roman"/>
          <w:color w:val="000000"/>
          <w:sz w:val="28"/>
          <w:szCs w:val="28"/>
          <w:bdr w:val="none" w:sz="0" w:space="0" w:color="auto" w:frame="1"/>
          <w:shd w:val="clear" w:color="auto" w:fill="FFFFFF"/>
          <w:lang w:eastAsia="ru-RU"/>
        </w:rPr>
        <w:tab/>
      </w:r>
      <w:r>
        <w:rPr>
          <w:rFonts w:ascii="Times New Roman" w:eastAsia="Times New Roman" w:hAnsi="Times New Roman"/>
          <w:color w:val="000000"/>
          <w:sz w:val="28"/>
          <w:szCs w:val="28"/>
          <w:bdr w:val="none" w:sz="0" w:space="0" w:color="auto" w:frame="1"/>
          <w:shd w:val="clear" w:color="auto" w:fill="FFFFFF"/>
          <w:lang w:eastAsia="ru-RU"/>
        </w:rPr>
        <w:tab/>
      </w:r>
      <w:r>
        <w:rPr>
          <w:rFonts w:ascii="Times New Roman" w:eastAsia="Times New Roman" w:hAnsi="Times New Roman"/>
          <w:color w:val="000000"/>
          <w:sz w:val="28"/>
          <w:szCs w:val="28"/>
          <w:bdr w:val="none" w:sz="0" w:space="0" w:color="auto" w:frame="1"/>
          <w:shd w:val="clear" w:color="auto" w:fill="FFFFFF"/>
          <w:lang w:eastAsia="ru-RU"/>
        </w:rPr>
        <w:tab/>
      </w:r>
      <w:r>
        <w:rPr>
          <w:rFonts w:ascii="Times New Roman" w:eastAsia="Times New Roman" w:hAnsi="Times New Roman"/>
          <w:color w:val="000000"/>
          <w:sz w:val="28"/>
          <w:szCs w:val="28"/>
          <w:bdr w:val="none" w:sz="0" w:space="0" w:color="auto" w:frame="1"/>
          <w:shd w:val="clear" w:color="auto" w:fill="FFFFFF"/>
          <w:lang w:eastAsia="ru-RU"/>
        </w:rPr>
        <w:tab/>
      </w:r>
      <w:r>
        <w:rPr>
          <w:rFonts w:ascii="Times New Roman" w:eastAsia="Times New Roman" w:hAnsi="Times New Roman"/>
          <w:color w:val="000000"/>
          <w:sz w:val="28"/>
          <w:szCs w:val="28"/>
          <w:bdr w:val="none" w:sz="0" w:space="0" w:color="auto" w:frame="1"/>
          <w:shd w:val="clear" w:color="auto" w:fill="FFFFFF"/>
          <w:lang w:eastAsia="ru-RU"/>
        </w:rPr>
        <w:tab/>
      </w:r>
      <w:r>
        <w:rPr>
          <w:rFonts w:ascii="Times New Roman" w:eastAsia="Times New Roman" w:hAnsi="Times New Roman"/>
          <w:color w:val="000000"/>
          <w:sz w:val="28"/>
          <w:szCs w:val="28"/>
          <w:bdr w:val="none" w:sz="0" w:space="0" w:color="auto" w:frame="1"/>
          <w:shd w:val="clear" w:color="auto" w:fill="FFFFFF"/>
          <w:lang w:eastAsia="ru-RU"/>
        </w:rPr>
        <w:tab/>
        <w:t>Любов ГУБЧИК</w:t>
      </w:r>
    </w:p>
    <w:p w:rsidR="006A076B" w:rsidRDefault="006A076B" w:rsidP="006A076B">
      <w:pPr>
        <w:shd w:val="clear" w:color="auto" w:fill="FFFFFF"/>
        <w:spacing w:after="0" w:line="360" w:lineRule="auto"/>
        <w:rPr>
          <w:rFonts w:ascii="Times New Roman" w:eastAsia="Times New Roman" w:hAnsi="Times New Roman"/>
          <w:color w:val="000000"/>
          <w:sz w:val="28"/>
          <w:szCs w:val="28"/>
          <w:bdr w:val="none" w:sz="0" w:space="0" w:color="auto" w:frame="1"/>
          <w:shd w:val="clear" w:color="auto" w:fill="FFFFFF"/>
          <w:lang w:eastAsia="ru-RU"/>
        </w:rPr>
      </w:pPr>
    </w:p>
    <w:p w:rsidR="006A076B" w:rsidRDefault="006A076B" w:rsidP="006A076B">
      <w:pPr>
        <w:shd w:val="clear" w:color="auto" w:fill="FFFFFF"/>
        <w:spacing w:after="0" w:line="360" w:lineRule="auto"/>
        <w:rPr>
          <w:rFonts w:ascii="Times New Roman" w:eastAsia="Times New Roman" w:hAnsi="Times New Roman"/>
          <w:color w:val="000000"/>
          <w:sz w:val="28"/>
          <w:szCs w:val="28"/>
          <w:bdr w:val="none" w:sz="0" w:space="0" w:color="auto" w:frame="1"/>
          <w:shd w:val="clear" w:color="auto" w:fill="FFFFFF"/>
          <w:lang w:eastAsia="ru-RU"/>
        </w:rPr>
      </w:pPr>
      <w:r>
        <w:rPr>
          <w:rFonts w:ascii="Times New Roman" w:eastAsia="Times New Roman" w:hAnsi="Times New Roman"/>
          <w:color w:val="000000"/>
          <w:sz w:val="28"/>
          <w:szCs w:val="28"/>
          <w:bdr w:val="none" w:sz="0" w:space="0" w:color="auto" w:frame="1"/>
          <w:shd w:val="clear" w:color="auto" w:fill="FFFFFF"/>
          <w:lang w:eastAsia="ru-RU"/>
        </w:rPr>
        <w:t>З наказом оз</w:t>
      </w:r>
      <w:r w:rsidR="008538C2">
        <w:rPr>
          <w:rFonts w:ascii="Times New Roman" w:eastAsia="Times New Roman" w:hAnsi="Times New Roman"/>
          <w:color w:val="000000"/>
          <w:sz w:val="28"/>
          <w:szCs w:val="28"/>
          <w:bdr w:val="none" w:sz="0" w:space="0" w:color="auto" w:frame="1"/>
          <w:shd w:val="clear" w:color="auto" w:fill="FFFFFF"/>
          <w:lang w:eastAsia="ru-RU"/>
        </w:rPr>
        <w:t>найомлені:</w:t>
      </w:r>
      <w:r w:rsidR="008538C2">
        <w:rPr>
          <w:rFonts w:ascii="Times New Roman" w:eastAsia="Times New Roman" w:hAnsi="Times New Roman"/>
          <w:color w:val="000000"/>
          <w:sz w:val="28"/>
          <w:szCs w:val="28"/>
          <w:bdr w:val="none" w:sz="0" w:space="0" w:color="auto" w:frame="1"/>
          <w:shd w:val="clear" w:color="auto" w:fill="FFFFFF"/>
          <w:lang w:eastAsia="ru-RU"/>
        </w:rPr>
        <w:tab/>
      </w:r>
      <w:r w:rsidR="008538C2">
        <w:rPr>
          <w:rFonts w:ascii="Times New Roman" w:eastAsia="Times New Roman" w:hAnsi="Times New Roman"/>
          <w:color w:val="000000"/>
          <w:sz w:val="28"/>
          <w:szCs w:val="28"/>
          <w:bdr w:val="none" w:sz="0" w:space="0" w:color="auto" w:frame="1"/>
          <w:shd w:val="clear" w:color="auto" w:fill="FFFFFF"/>
          <w:lang w:eastAsia="ru-RU"/>
        </w:rPr>
        <w:tab/>
      </w:r>
      <w:r w:rsidR="008538C2">
        <w:rPr>
          <w:rFonts w:ascii="Times New Roman" w:eastAsia="Times New Roman" w:hAnsi="Times New Roman"/>
          <w:color w:val="000000"/>
          <w:sz w:val="28"/>
          <w:szCs w:val="28"/>
          <w:bdr w:val="none" w:sz="0" w:space="0" w:color="auto" w:frame="1"/>
          <w:shd w:val="clear" w:color="auto" w:fill="FFFFFF"/>
          <w:lang w:eastAsia="ru-RU"/>
        </w:rPr>
        <w:tab/>
      </w:r>
      <w:r w:rsidR="008538C2">
        <w:rPr>
          <w:rFonts w:ascii="Times New Roman" w:eastAsia="Times New Roman" w:hAnsi="Times New Roman"/>
          <w:color w:val="000000"/>
          <w:sz w:val="28"/>
          <w:szCs w:val="28"/>
          <w:bdr w:val="none" w:sz="0" w:space="0" w:color="auto" w:frame="1"/>
          <w:shd w:val="clear" w:color="auto" w:fill="FFFFFF"/>
          <w:lang w:eastAsia="ru-RU"/>
        </w:rPr>
        <w:tab/>
        <w:t>Любов ПАСІК</w:t>
      </w:r>
    </w:p>
    <w:p w:rsidR="008538C2" w:rsidRDefault="008538C2" w:rsidP="006A076B">
      <w:pPr>
        <w:shd w:val="clear" w:color="auto" w:fill="FFFFFF"/>
        <w:spacing w:after="0" w:line="360" w:lineRule="auto"/>
        <w:rPr>
          <w:rFonts w:ascii="Times New Roman" w:eastAsia="Times New Roman" w:hAnsi="Times New Roman"/>
          <w:color w:val="000000"/>
          <w:sz w:val="28"/>
          <w:szCs w:val="28"/>
          <w:bdr w:val="none" w:sz="0" w:space="0" w:color="auto" w:frame="1"/>
          <w:shd w:val="clear" w:color="auto" w:fill="FFFFFF"/>
          <w:lang w:eastAsia="ru-RU"/>
        </w:rPr>
      </w:pPr>
      <w:r>
        <w:rPr>
          <w:rFonts w:ascii="Times New Roman" w:eastAsia="Times New Roman" w:hAnsi="Times New Roman"/>
          <w:color w:val="000000"/>
          <w:sz w:val="28"/>
          <w:szCs w:val="28"/>
          <w:bdr w:val="none" w:sz="0" w:space="0" w:color="auto" w:frame="1"/>
          <w:shd w:val="clear" w:color="auto" w:fill="FFFFFF"/>
          <w:lang w:eastAsia="ru-RU"/>
        </w:rPr>
        <w:tab/>
      </w:r>
      <w:r>
        <w:rPr>
          <w:rFonts w:ascii="Times New Roman" w:eastAsia="Times New Roman" w:hAnsi="Times New Roman"/>
          <w:color w:val="000000"/>
          <w:sz w:val="28"/>
          <w:szCs w:val="28"/>
          <w:bdr w:val="none" w:sz="0" w:space="0" w:color="auto" w:frame="1"/>
          <w:shd w:val="clear" w:color="auto" w:fill="FFFFFF"/>
          <w:lang w:eastAsia="ru-RU"/>
        </w:rPr>
        <w:tab/>
      </w:r>
      <w:r>
        <w:rPr>
          <w:rFonts w:ascii="Times New Roman" w:eastAsia="Times New Roman" w:hAnsi="Times New Roman"/>
          <w:color w:val="000000"/>
          <w:sz w:val="28"/>
          <w:szCs w:val="28"/>
          <w:bdr w:val="none" w:sz="0" w:space="0" w:color="auto" w:frame="1"/>
          <w:shd w:val="clear" w:color="auto" w:fill="FFFFFF"/>
          <w:lang w:eastAsia="ru-RU"/>
        </w:rPr>
        <w:tab/>
      </w:r>
      <w:r>
        <w:rPr>
          <w:rFonts w:ascii="Times New Roman" w:eastAsia="Times New Roman" w:hAnsi="Times New Roman"/>
          <w:color w:val="000000"/>
          <w:sz w:val="28"/>
          <w:szCs w:val="28"/>
          <w:bdr w:val="none" w:sz="0" w:space="0" w:color="auto" w:frame="1"/>
          <w:shd w:val="clear" w:color="auto" w:fill="FFFFFF"/>
          <w:lang w:eastAsia="ru-RU"/>
        </w:rPr>
        <w:tab/>
      </w:r>
      <w:r>
        <w:rPr>
          <w:rFonts w:ascii="Times New Roman" w:eastAsia="Times New Roman" w:hAnsi="Times New Roman"/>
          <w:color w:val="000000"/>
          <w:sz w:val="28"/>
          <w:szCs w:val="28"/>
          <w:bdr w:val="none" w:sz="0" w:space="0" w:color="auto" w:frame="1"/>
          <w:shd w:val="clear" w:color="auto" w:fill="FFFFFF"/>
          <w:lang w:eastAsia="ru-RU"/>
        </w:rPr>
        <w:tab/>
      </w:r>
      <w:r>
        <w:rPr>
          <w:rFonts w:ascii="Times New Roman" w:eastAsia="Times New Roman" w:hAnsi="Times New Roman"/>
          <w:color w:val="000000"/>
          <w:sz w:val="28"/>
          <w:szCs w:val="28"/>
          <w:bdr w:val="none" w:sz="0" w:space="0" w:color="auto" w:frame="1"/>
          <w:shd w:val="clear" w:color="auto" w:fill="FFFFFF"/>
          <w:lang w:eastAsia="ru-RU"/>
        </w:rPr>
        <w:tab/>
      </w:r>
      <w:r>
        <w:rPr>
          <w:rFonts w:ascii="Times New Roman" w:eastAsia="Times New Roman" w:hAnsi="Times New Roman"/>
          <w:color w:val="000000"/>
          <w:sz w:val="28"/>
          <w:szCs w:val="28"/>
          <w:bdr w:val="none" w:sz="0" w:space="0" w:color="auto" w:frame="1"/>
          <w:shd w:val="clear" w:color="auto" w:fill="FFFFFF"/>
          <w:lang w:eastAsia="ru-RU"/>
        </w:rPr>
        <w:tab/>
        <w:t>Наталія ІВАНЮК</w:t>
      </w:r>
    </w:p>
    <w:p w:rsidR="008538C2" w:rsidRDefault="008538C2" w:rsidP="006A076B">
      <w:pPr>
        <w:shd w:val="clear" w:color="auto" w:fill="FFFFFF"/>
        <w:spacing w:after="0" w:line="360" w:lineRule="auto"/>
        <w:rPr>
          <w:rFonts w:ascii="Times New Roman" w:eastAsia="Times New Roman" w:hAnsi="Times New Roman"/>
          <w:color w:val="000000"/>
          <w:sz w:val="28"/>
          <w:szCs w:val="28"/>
          <w:bdr w:val="none" w:sz="0" w:space="0" w:color="auto" w:frame="1"/>
          <w:shd w:val="clear" w:color="auto" w:fill="FFFFFF"/>
          <w:lang w:eastAsia="ru-RU"/>
        </w:rPr>
      </w:pPr>
      <w:r>
        <w:rPr>
          <w:rFonts w:ascii="Times New Roman" w:eastAsia="Times New Roman" w:hAnsi="Times New Roman"/>
          <w:color w:val="000000"/>
          <w:sz w:val="28"/>
          <w:szCs w:val="28"/>
          <w:bdr w:val="none" w:sz="0" w:space="0" w:color="auto" w:frame="1"/>
          <w:shd w:val="clear" w:color="auto" w:fill="FFFFFF"/>
          <w:lang w:eastAsia="ru-RU"/>
        </w:rPr>
        <w:tab/>
      </w:r>
      <w:r>
        <w:rPr>
          <w:rFonts w:ascii="Times New Roman" w:eastAsia="Times New Roman" w:hAnsi="Times New Roman"/>
          <w:color w:val="000000"/>
          <w:sz w:val="28"/>
          <w:szCs w:val="28"/>
          <w:bdr w:val="none" w:sz="0" w:space="0" w:color="auto" w:frame="1"/>
          <w:shd w:val="clear" w:color="auto" w:fill="FFFFFF"/>
          <w:lang w:eastAsia="ru-RU"/>
        </w:rPr>
        <w:tab/>
      </w:r>
      <w:r>
        <w:rPr>
          <w:rFonts w:ascii="Times New Roman" w:eastAsia="Times New Roman" w:hAnsi="Times New Roman"/>
          <w:color w:val="000000"/>
          <w:sz w:val="28"/>
          <w:szCs w:val="28"/>
          <w:bdr w:val="none" w:sz="0" w:space="0" w:color="auto" w:frame="1"/>
          <w:shd w:val="clear" w:color="auto" w:fill="FFFFFF"/>
          <w:lang w:eastAsia="ru-RU"/>
        </w:rPr>
        <w:tab/>
      </w:r>
      <w:r>
        <w:rPr>
          <w:rFonts w:ascii="Times New Roman" w:eastAsia="Times New Roman" w:hAnsi="Times New Roman"/>
          <w:color w:val="000000"/>
          <w:sz w:val="28"/>
          <w:szCs w:val="28"/>
          <w:bdr w:val="none" w:sz="0" w:space="0" w:color="auto" w:frame="1"/>
          <w:shd w:val="clear" w:color="auto" w:fill="FFFFFF"/>
          <w:lang w:eastAsia="ru-RU"/>
        </w:rPr>
        <w:tab/>
      </w:r>
      <w:r>
        <w:rPr>
          <w:rFonts w:ascii="Times New Roman" w:eastAsia="Times New Roman" w:hAnsi="Times New Roman"/>
          <w:color w:val="000000"/>
          <w:sz w:val="28"/>
          <w:szCs w:val="28"/>
          <w:bdr w:val="none" w:sz="0" w:space="0" w:color="auto" w:frame="1"/>
          <w:shd w:val="clear" w:color="auto" w:fill="FFFFFF"/>
          <w:lang w:eastAsia="ru-RU"/>
        </w:rPr>
        <w:tab/>
      </w:r>
      <w:r>
        <w:rPr>
          <w:rFonts w:ascii="Times New Roman" w:eastAsia="Times New Roman" w:hAnsi="Times New Roman"/>
          <w:color w:val="000000"/>
          <w:sz w:val="28"/>
          <w:szCs w:val="28"/>
          <w:bdr w:val="none" w:sz="0" w:space="0" w:color="auto" w:frame="1"/>
          <w:shd w:val="clear" w:color="auto" w:fill="FFFFFF"/>
          <w:lang w:eastAsia="ru-RU"/>
        </w:rPr>
        <w:tab/>
      </w:r>
      <w:r>
        <w:rPr>
          <w:rFonts w:ascii="Times New Roman" w:eastAsia="Times New Roman" w:hAnsi="Times New Roman"/>
          <w:color w:val="000000"/>
          <w:sz w:val="28"/>
          <w:szCs w:val="28"/>
          <w:bdr w:val="none" w:sz="0" w:space="0" w:color="auto" w:frame="1"/>
          <w:shd w:val="clear" w:color="auto" w:fill="FFFFFF"/>
          <w:lang w:eastAsia="ru-RU"/>
        </w:rPr>
        <w:tab/>
        <w:t>Анна ГУЗЕНЮК</w:t>
      </w:r>
    </w:p>
    <w:p w:rsidR="008538C2" w:rsidRPr="006A076B" w:rsidRDefault="008538C2" w:rsidP="006A076B">
      <w:pPr>
        <w:shd w:val="clear" w:color="auto" w:fill="FFFFFF"/>
        <w:spacing w:after="0" w:line="360" w:lineRule="auto"/>
        <w:rPr>
          <w:rFonts w:ascii="Times New Roman" w:eastAsia="Times New Roman" w:hAnsi="Times New Roman"/>
          <w:color w:val="000000"/>
          <w:sz w:val="28"/>
          <w:szCs w:val="28"/>
          <w:bdr w:val="none" w:sz="0" w:space="0" w:color="auto" w:frame="1"/>
          <w:shd w:val="clear" w:color="auto" w:fill="FFFFFF"/>
          <w:lang w:eastAsia="ru-RU"/>
        </w:rPr>
      </w:pPr>
      <w:r>
        <w:rPr>
          <w:rFonts w:ascii="Times New Roman" w:eastAsia="Times New Roman" w:hAnsi="Times New Roman"/>
          <w:color w:val="000000"/>
          <w:sz w:val="28"/>
          <w:szCs w:val="28"/>
          <w:bdr w:val="none" w:sz="0" w:space="0" w:color="auto" w:frame="1"/>
          <w:shd w:val="clear" w:color="auto" w:fill="FFFFFF"/>
          <w:lang w:eastAsia="ru-RU"/>
        </w:rPr>
        <w:tab/>
      </w:r>
      <w:r>
        <w:rPr>
          <w:rFonts w:ascii="Times New Roman" w:eastAsia="Times New Roman" w:hAnsi="Times New Roman"/>
          <w:color w:val="000000"/>
          <w:sz w:val="28"/>
          <w:szCs w:val="28"/>
          <w:bdr w:val="none" w:sz="0" w:space="0" w:color="auto" w:frame="1"/>
          <w:shd w:val="clear" w:color="auto" w:fill="FFFFFF"/>
          <w:lang w:eastAsia="ru-RU"/>
        </w:rPr>
        <w:tab/>
      </w:r>
      <w:r>
        <w:rPr>
          <w:rFonts w:ascii="Times New Roman" w:eastAsia="Times New Roman" w:hAnsi="Times New Roman"/>
          <w:color w:val="000000"/>
          <w:sz w:val="28"/>
          <w:szCs w:val="28"/>
          <w:bdr w:val="none" w:sz="0" w:space="0" w:color="auto" w:frame="1"/>
          <w:shd w:val="clear" w:color="auto" w:fill="FFFFFF"/>
          <w:lang w:eastAsia="ru-RU"/>
        </w:rPr>
        <w:tab/>
      </w:r>
      <w:r>
        <w:rPr>
          <w:rFonts w:ascii="Times New Roman" w:eastAsia="Times New Roman" w:hAnsi="Times New Roman"/>
          <w:color w:val="000000"/>
          <w:sz w:val="28"/>
          <w:szCs w:val="28"/>
          <w:bdr w:val="none" w:sz="0" w:space="0" w:color="auto" w:frame="1"/>
          <w:shd w:val="clear" w:color="auto" w:fill="FFFFFF"/>
          <w:lang w:eastAsia="ru-RU"/>
        </w:rPr>
        <w:tab/>
      </w:r>
      <w:r>
        <w:rPr>
          <w:rFonts w:ascii="Times New Roman" w:eastAsia="Times New Roman" w:hAnsi="Times New Roman"/>
          <w:color w:val="000000"/>
          <w:sz w:val="28"/>
          <w:szCs w:val="28"/>
          <w:bdr w:val="none" w:sz="0" w:space="0" w:color="auto" w:frame="1"/>
          <w:shd w:val="clear" w:color="auto" w:fill="FFFFFF"/>
          <w:lang w:eastAsia="ru-RU"/>
        </w:rPr>
        <w:tab/>
      </w:r>
      <w:r>
        <w:rPr>
          <w:rFonts w:ascii="Times New Roman" w:eastAsia="Times New Roman" w:hAnsi="Times New Roman"/>
          <w:color w:val="000000"/>
          <w:sz w:val="28"/>
          <w:szCs w:val="28"/>
          <w:bdr w:val="none" w:sz="0" w:space="0" w:color="auto" w:frame="1"/>
          <w:shd w:val="clear" w:color="auto" w:fill="FFFFFF"/>
          <w:lang w:eastAsia="ru-RU"/>
        </w:rPr>
        <w:tab/>
      </w:r>
      <w:r>
        <w:rPr>
          <w:rFonts w:ascii="Times New Roman" w:eastAsia="Times New Roman" w:hAnsi="Times New Roman"/>
          <w:color w:val="000000"/>
          <w:sz w:val="28"/>
          <w:szCs w:val="28"/>
          <w:bdr w:val="none" w:sz="0" w:space="0" w:color="auto" w:frame="1"/>
          <w:shd w:val="clear" w:color="auto" w:fill="FFFFFF"/>
          <w:lang w:eastAsia="ru-RU"/>
        </w:rPr>
        <w:tab/>
        <w:t>Анастасія КОВАЛЬЧУК</w:t>
      </w:r>
    </w:p>
    <w:p w:rsidR="006A076B" w:rsidRPr="006A076B" w:rsidRDefault="006A076B" w:rsidP="006A076B">
      <w:pPr>
        <w:shd w:val="clear" w:color="auto" w:fill="FFFFFF"/>
        <w:spacing w:after="0" w:line="360" w:lineRule="auto"/>
        <w:rPr>
          <w:rFonts w:ascii="Times New Roman" w:eastAsia="Times New Roman" w:hAnsi="Times New Roman"/>
          <w:color w:val="000000"/>
          <w:sz w:val="28"/>
          <w:szCs w:val="28"/>
          <w:bdr w:val="none" w:sz="0" w:space="0" w:color="auto" w:frame="1"/>
          <w:shd w:val="clear" w:color="auto" w:fill="FFFFFF"/>
          <w:lang w:eastAsia="ru-RU"/>
        </w:rPr>
      </w:pPr>
    </w:p>
    <w:p w:rsidR="006A076B" w:rsidRPr="006A076B" w:rsidRDefault="006A076B" w:rsidP="006A076B">
      <w:pPr>
        <w:shd w:val="clear" w:color="auto" w:fill="FFFFFF"/>
        <w:spacing w:after="0" w:line="360" w:lineRule="auto"/>
        <w:rPr>
          <w:rFonts w:ascii="Times New Roman" w:eastAsia="Times New Roman" w:hAnsi="Times New Roman"/>
          <w:color w:val="000000"/>
          <w:sz w:val="28"/>
          <w:szCs w:val="28"/>
          <w:bdr w:val="none" w:sz="0" w:space="0" w:color="auto" w:frame="1"/>
          <w:shd w:val="clear" w:color="auto" w:fill="FFFFFF"/>
          <w:lang w:eastAsia="ru-RU"/>
        </w:rPr>
      </w:pPr>
    </w:p>
    <w:p w:rsidR="006A076B" w:rsidRPr="006A076B" w:rsidRDefault="006A076B" w:rsidP="006A076B">
      <w:pPr>
        <w:shd w:val="clear" w:color="auto" w:fill="FFFFFF"/>
        <w:spacing w:after="0" w:line="360" w:lineRule="auto"/>
        <w:rPr>
          <w:rFonts w:ascii="Times New Roman" w:eastAsia="Times New Roman" w:hAnsi="Times New Roman"/>
          <w:color w:val="000000"/>
          <w:sz w:val="28"/>
          <w:szCs w:val="28"/>
          <w:bdr w:val="none" w:sz="0" w:space="0" w:color="auto" w:frame="1"/>
          <w:shd w:val="clear" w:color="auto" w:fill="FFFFFF"/>
          <w:lang w:eastAsia="ru-RU"/>
        </w:rPr>
      </w:pPr>
    </w:p>
    <w:p w:rsidR="006A076B" w:rsidRPr="006A076B" w:rsidRDefault="006A076B" w:rsidP="006A076B">
      <w:pPr>
        <w:shd w:val="clear" w:color="auto" w:fill="FFFFFF"/>
        <w:spacing w:after="0" w:line="360" w:lineRule="auto"/>
        <w:rPr>
          <w:rFonts w:ascii="Times New Roman" w:eastAsia="Times New Roman" w:hAnsi="Times New Roman"/>
          <w:color w:val="000000"/>
          <w:sz w:val="28"/>
          <w:szCs w:val="28"/>
          <w:bdr w:val="none" w:sz="0" w:space="0" w:color="auto" w:frame="1"/>
          <w:shd w:val="clear" w:color="auto" w:fill="FFFFFF"/>
          <w:lang w:eastAsia="ru-RU"/>
        </w:rPr>
      </w:pPr>
    </w:p>
    <w:p w:rsidR="006A076B" w:rsidRPr="006A076B" w:rsidRDefault="006A076B" w:rsidP="006A076B">
      <w:pPr>
        <w:shd w:val="clear" w:color="auto" w:fill="FFFFFF"/>
        <w:spacing w:after="0" w:line="360" w:lineRule="auto"/>
        <w:rPr>
          <w:rFonts w:ascii="Times New Roman" w:eastAsia="Times New Roman" w:hAnsi="Times New Roman"/>
          <w:color w:val="000000"/>
          <w:sz w:val="28"/>
          <w:szCs w:val="28"/>
          <w:bdr w:val="none" w:sz="0" w:space="0" w:color="auto" w:frame="1"/>
          <w:shd w:val="clear" w:color="auto" w:fill="FFFFFF"/>
          <w:lang w:eastAsia="ru-RU"/>
        </w:rPr>
      </w:pPr>
    </w:p>
    <w:p w:rsidR="006A076B" w:rsidRPr="006A076B" w:rsidRDefault="006A076B" w:rsidP="006A076B">
      <w:pPr>
        <w:shd w:val="clear" w:color="auto" w:fill="FFFFFF"/>
        <w:spacing w:after="0" w:line="360" w:lineRule="auto"/>
        <w:rPr>
          <w:rFonts w:ascii="Times New Roman" w:eastAsia="Times New Roman" w:hAnsi="Times New Roman"/>
          <w:color w:val="000000"/>
          <w:sz w:val="28"/>
          <w:szCs w:val="28"/>
          <w:bdr w:val="none" w:sz="0" w:space="0" w:color="auto" w:frame="1"/>
          <w:shd w:val="clear" w:color="auto" w:fill="FFFFFF"/>
          <w:lang w:eastAsia="ru-RU"/>
        </w:rPr>
      </w:pPr>
    </w:p>
    <w:p w:rsidR="006A076B" w:rsidRPr="006A076B" w:rsidRDefault="006A076B" w:rsidP="006A076B">
      <w:pPr>
        <w:shd w:val="clear" w:color="auto" w:fill="FFFFFF"/>
        <w:spacing w:after="0" w:line="360" w:lineRule="auto"/>
        <w:rPr>
          <w:rFonts w:ascii="Times New Roman" w:eastAsia="Times New Roman" w:hAnsi="Times New Roman"/>
          <w:color w:val="000000"/>
          <w:sz w:val="28"/>
          <w:szCs w:val="28"/>
          <w:bdr w:val="none" w:sz="0" w:space="0" w:color="auto" w:frame="1"/>
          <w:shd w:val="clear" w:color="auto" w:fill="FFFFFF"/>
          <w:lang w:eastAsia="ru-RU"/>
        </w:rPr>
      </w:pPr>
    </w:p>
    <w:p w:rsidR="006A076B" w:rsidRPr="006A076B" w:rsidRDefault="006A076B" w:rsidP="006A076B">
      <w:pPr>
        <w:shd w:val="clear" w:color="auto" w:fill="FFFFFF"/>
        <w:spacing w:after="0" w:line="360" w:lineRule="auto"/>
        <w:rPr>
          <w:rFonts w:ascii="Times New Roman" w:eastAsia="Times New Roman" w:hAnsi="Times New Roman"/>
          <w:color w:val="000000"/>
          <w:sz w:val="28"/>
          <w:szCs w:val="28"/>
          <w:bdr w:val="none" w:sz="0" w:space="0" w:color="auto" w:frame="1"/>
          <w:shd w:val="clear" w:color="auto" w:fill="FFFFFF"/>
          <w:lang w:val="ru-RU" w:eastAsia="ru-RU"/>
        </w:rPr>
      </w:pPr>
    </w:p>
    <w:p w:rsidR="006A076B" w:rsidRPr="006A076B" w:rsidRDefault="006A076B" w:rsidP="006A076B">
      <w:pPr>
        <w:shd w:val="clear" w:color="auto" w:fill="FFFFFF"/>
        <w:spacing w:after="0" w:line="360" w:lineRule="auto"/>
        <w:jc w:val="right"/>
        <w:rPr>
          <w:rFonts w:ascii="Times New Roman" w:eastAsia="Times New Roman" w:hAnsi="Times New Roman"/>
          <w:i/>
          <w:color w:val="000000"/>
          <w:sz w:val="28"/>
          <w:szCs w:val="28"/>
          <w:bdr w:val="none" w:sz="0" w:space="0" w:color="auto" w:frame="1"/>
          <w:shd w:val="clear" w:color="auto" w:fill="FFFFFF"/>
          <w:lang w:eastAsia="ru-RU"/>
        </w:rPr>
      </w:pPr>
      <w:r w:rsidRPr="006A076B">
        <w:rPr>
          <w:rFonts w:ascii="Times New Roman" w:eastAsia="Times New Roman" w:hAnsi="Times New Roman"/>
          <w:i/>
          <w:color w:val="000000"/>
          <w:sz w:val="28"/>
          <w:szCs w:val="28"/>
          <w:bdr w:val="none" w:sz="0" w:space="0" w:color="auto" w:frame="1"/>
          <w:shd w:val="clear" w:color="auto" w:fill="FFFFFF"/>
          <w:lang w:eastAsia="ru-RU"/>
        </w:rPr>
        <w:t>Додаток 1</w:t>
      </w:r>
    </w:p>
    <w:p w:rsidR="006A076B" w:rsidRPr="006A076B" w:rsidRDefault="006A076B" w:rsidP="006A076B">
      <w:pPr>
        <w:shd w:val="clear" w:color="auto" w:fill="FFFFFF"/>
        <w:spacing w:after="0" w:line="360" w:lineRule="auto"/>
        <w:jc w:val="center"/>
        <w:rPr>
          <w:rFonts w:ascii="Times New Roman" w:hAnsi="Times New Roman"/>
          <w:b/>
          <w:sz w:val="28"/>
          <w:szCs w:val="28"/>
        </w:rPr>
      </w:pPr>
      <w:r w:rsidRPr="006A076B">
        <w:rPr>
          <w:rFonts w:ascii="Times New Roman" w:hAnsi="Times New Roman"/>
          <w:b/>
          <w:sz w:val="28"/>
          <w:szCs w:val="28"/>
          <w:lang w:val="ru-RU"/>
        </w:rPr>
        <w:t>ПОЛОЖЕННЯ</w:t>
      </w:r>
    </w:p>
    <w:p w:rsidR="006A076B" w:rsidRPr="006A076B" w:rsidRDefault="006A076B" w:rsidP="006A076B">
      <w:pPr>
        <w:shd w:val="clear" w:color="auto" w:fill="FFFFFF"/>
        <w:spacing w:after="0" w:line="360" w:lineRule="auto"/>
        <w:jc w:val="center"/>
        <w:rPr>
          <w:rFonts w:ascii="Times New Roman" w:hAnsi="Times New Roman"/>
          <w:b/>
          <w:sz w:val="28"/>
          <w:szCs w:val="28"/>
        </w:rPr>
      </w:pPr>
      <w:r w:rsidRPr="006A076B">
        <w:rPr>
          <w:rFonts w:ascii="Times New Roman" w:hAnsi="Times New Roman"/>
          <w:b/>
          <w:sz w:val="28"/>
          <w:szCs w:val="28"/>
        </w:rPr>
        <w:t>про комісію з розгляду випадків булінгу (цькування)</w:t>
      </w:r>
    </w:p>
    <w:p w:rsidR="006A076B" w:rsidRPr="006A076B" w:rsidRDefault="006A076B" w:rsidP="006A076B">
      <w:pPr>
        <w:shd w:val="clear" w:color="auto" w:fill="FFFFFF"/>
        <w:spacing w:after="0" w:line="360" w:lineRule="auto"/>
        <w:rPr>
          <w:rFonts w:ascii="Times New Roman" w:hAnsi="Times New Roman"/>
          <w:sz w:val="28"/>
          <w:szCs w:val="28"/>
        </w:rPr>
      </w:pPr>
      <w:r w:rsidRPr="006A076B">
        <w:rPr>
          <w:rFonts w:ascii="Times New Roman" w:hAnsi="Times New Roman"/>
          <w:sz w:val="28"/>
          <w:szCs w:val="28"/>
        </w:rPr>
        <w:t xml:space="preserve">І. Загальні положення </w:t>
      </w:r>
    </w:p>
    <w:p w:rsidR="006A076B" w:rsidRPr="006A076B" w:rsidRDefault="006A076B" w:rsidP="006A076B">
      <w:pPr>
        <w:shd w:val="clear" w:color="auto" w:fill="FFFFFF"/>
        <w:spacing w:after="0" w:line="360" w:lineRule="auto"/>
        <w:rPr>
          <w:rFonts w:ascii="Times New Roman" w:hAnsi="Times New Roman"/>
          <w:sz w:val="28"/>
          <w:szCs w:val="28"/>
        </w:rPr>
      </w:pPr>
      <w:r w:rsidRPr="006A076B">
        <w:rPr>
          <w:rFonts w:ascii="Times New Roman" w:hAnsi="Times New Roman"/>
          <w:sz w:val="28"/>
          <w:szCs w:val="28"/>
        </w:rPr>
        <w:t xml:space="preserve">1. Комісія з з розгляду випадків булінгу (цькування) створююється відповідно до наказу МОНУ №1646 від 28.12.2019р. «Деякі питання реагування на випадки булінгу (цькування), та застосування заходів виховного впливу в закладах освіти». </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sz w:val="28"/>
          <w:szCs w:val="28"/>
        </w:rPr>
        <w:t xml:space="preserve">2. До булінгу (цькування) в закладі освіти належать випадки, які відбуваються безпосередньо в приміщенні коледжу та на прилеглих територіях (включно з навчальними приміщеннями, приміщеннями для занять спортом, проведення заходів, коридорами, роздягальнями, вбиральнями, душовими кімнатами, їдальнею тощо) та (або) за межами коледжу під час заходів, передбачених освітньою програмою, планом роботи коледжу, та інших освітніх заходів, що організовуються за згодою директора коледжу, в тому числі дорогою до(з) коледжу. Ознаками булінгу (цькування) є систематичне вчинення учасниками освітнього процесу діянь стосовно чи неповнолітньої особи та (або) такою особою стосовно інших учасників освітнього процесу, в тому числі із застосуванням засобів електронних комунікацій, а саме: 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 словесні образи, погрози, у тому числі щодо третіх осіб, приниження, переслідування, залякування, інші діяння, спрямовані на обмеження волевиявлення особи; 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 будь-яка форма небажаної фізичної поведінки, зокрема ляпаси, стусани, штовхання, щипання, шмагання, </w:t>
      </w:r>
      <w:r w:rsidRPr="006A076B">
        <w:rPr>
          <w:rFonts w:ascii="Times New Roman" w:hAnsi="Times New Roman"/>
          <w:color w:val="000000"/>
          <w:sz w:val="28"/>
          <w:szCs w:val="28"/>
        </w:rPr>
        <w:t>кусання, завдання ударів; інші правопорушення насильницького характеру.</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color w:val="000000"/>
          <w:sz w:val="28"/>
          <w:szCs w:val="28"/>
        </w:rPr>
        <w:lastRenderedPageBreak/>
        <w:t xml:space="preserve">3. Суб'єктами реагування у разі настання випадку булінгу (цькування) в закладі освіти (далі - суб'єкти реагування) є керівник та інші працівники закладу освіти; Суб'єкти реагування на випадки булінгу (цькування) в закладах освіти діють в межах повноважень, передбачених законодавством. </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color w:val="000000"/>
          <w:sz w:val="28"/>
          <w:szCs w:val="28"/>
        </w:rPr>
        <w:t xml:space="preserve">4. Суб'єкти реагування здійснюють заходи, спрямовані на запобігання та протидію булінгу (цькуванню) згідно з Планом заходів, спрямованих на запобігання та протидію булінгу (цькуванню). </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color w:val="000000"/>
          <w:sz w:val="28"/>
          <w:szCs w:val="28"/>
        </w:rPr>
        <w:t xml:space="preserve">5. Учасники освітнього процесу можуть повідомити про випадок булінгу (цькування), стороною якого вони стали або підозрюють про його вчинення стосовно чи неповнолітньої особи та (або) такою особою стосовно інших учасників освітнього процесу або про який отримали достовірну інформацію, про на випадки булінгу (цькування) . У закладі освіти заяви або повідомлення про випадок булінгу (цькування) або підозру щодо його вчинення приймає директор. </w:t>
      </w:r>
      <w:r w:rsidRPr="006A076B">
        <w:rPr>
          <w:rFonts w:ascii="Times New Roman" w:hAnsi="Times New Roman"/>
          <w:color w:val="000000"/>
          <w:sz w:val="28"/>
          <w:szCs w:val="28"/>
          <w:lang w:val="ru-RU"/>
        </w:rPr>
        <w:t>Повідомлення можуть бути в усній та (або) письмовій формі, в тому числі із застосуванням засобів електронної комунікації.</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color w:val="000000"/>
          <w:sz w:val="28"/>
          <w:szCs w:val="28"/>
        </w:rPr>
        <w:t xml:space="preserve">6. Директор закладу освіти у разі отримання заяви або повідомлення про випадок булінгу (цькування): скликає засідання комісії з розгляду випадку булінгу (цькування) (далі - комісія) не пізніше ніж упродовж трьох робочих днів з дня отримання заяви або повідомлення. </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color w:val="000000"/>
          <w:sz w:val="28"/>
          <w:szCs w:val="28"/>
        </w:rPr>
        <w:t xml:space="preserve">ІІ. Склад комісії </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color w:val="000000"/>
          <w:sz w:val="28"/>
          <w:szCs w:val="28"/>
        </w:rPr>
        <w:t xml:space="preserve">1. Склад комісії затверджує наказом директора. Комісія виконує свої обов'язки на постійній основі. </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color w:val="000000"/>
          <w:sz w:val="28"/>
          <w:szCs w:val="28"/>
          <w:lang w:val="ru-RU"/>
        </w:rPr>
        <w:t xml:space="preserve">2. Склад комісії формується з урахуванням основних завдань комісії. Комісія складається з голови, заступника голови, секретаря та не менше ніж п'яти її членів. До складу комісії входять педагогічні працівники, у тому числі практичний психолог, представник служби у справах дітей та центру соціальних служб для сім'ї, дітей та молоді. До участі в засіданні комісії за згодою залучаються батьки або інші законні представники малолітніх або неповнолітніх сторін булінгу (цькування), а також можуть залучатися сторони булінгу (цькування), представники інших суб'єктів реагування на випадки булінгу (цькування) в закладах освіти. </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color w:val="000000"/>
          <w:sz w:val="28"/>
          <w:szCs w:val="28"/>
        </w:rPr>
        <w:lastRenderedPageBreak/>
        <w:t>3. Головою комісії є директор.</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color w:val="000000"/>
          <w:sz w:val="28"/>
          <w:szCs w:val="28"/>
        </w:rPr>
        <w:t xml:space="preserve">Голова комісії організовує її роботу і відповідає за виконання покладених на комісію завдань, головує на її засіданнях та визначає перелік питань, що підлягають розгляду. Голова комісії визначає функціональні обов'язки кожного члена комісії. У разі відсутності голови комісії його обов'язки виконує заступник голови комісії. У разі відсутності голови комісії та заступника голови комісії обов'язки голови комісії виконує один із членів комісії, який обирається комісією за поданням її секретаря. </w:t>
      </w:r>
      <w:r w:rsidRPr="006A076B">
        <w:rPr>
          <w:rFonts w:ascii="Times New Roman" w:hAnsi="Times New Roman"/>
          <w:color w:val="000000"/>
          <w:sz w:val="28"/>
          <w:szCs w:val="28"/>
          <w:lang w:val="ru-RU"/>
        </w:rPr>
        <w:t xml:space="preserve">У разі відсутності секретаря комісії його обов'язки виконує один із членів комісії, який обирається за поданням голови комісії або заступника голови комісії. </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color w:val="000000"/>
          <w:sz w:val="28"/>
          <w:szCs w:val="28"/>
        </w:rPr>
        <w:t xml:space="preserve">4. Секретар комісії забезпечує підготовку проведення засідань комісії та матеріалів, що підлягають розгляду на засіданнях комісії, ведення протоколу засідань комісії. </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color w:val="000000"/>
          <w:sz w:val="28"/>
          <w:szCs w:val="28"/>
        </w:rPr>
        <w:t xml:space="preserve">5. Член комісії має право: </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color w:val="000000"/>
          <w:sz w:val="28"/>
          <w:szCs w:val="28"/>
        </w:rPr>
        <w:t xml:space="preserve">- ознайомлюватися з матеріалами, що стосуються випадку булінгу (цькування), брати участь у їх перевірці; </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color w:val="000000"/>
          <w:sz w:val="28"/>
          <w:szCs w:val="28"/>
        </w:rPr>
        <w:t>- подавати пропозиції, висловлювати власну думку з питань, що розглядаються;</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color w:val="000000"/>
          <w:sz w:val="28"/>
          <w:szCs w:val="28"/>
        </w:rPr>
        <w:t xml:space="preserve">- </w:t>
      </w:r>
      <w:r w:rsidRPr="006A076B">
        <w:rPr>
          <w:rFonts w:ascii="Times New Roman" w:hAnsi="Times New Roman"/>
          <w:color w:val="000000"/>
          <w:sz w:val="28"/>
          <w:szCs w:val="28"/>
          <w:lang w:val="ru-RU"/>
        </w:rPr>
        <w:t xml:space="preserve">брати участь у прийнятті рішення шляхом голосування; </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color w:val="000000"/>
          <w:sz w:val="28"/>
          <w:szCs w:val="28"/>
        </w:rPr>
        <w:t xml:space="preserve">- </w:t>
      </w:r>
      <w:r w:rsidRPr="006A076B">
        <w:rPr>
          <w:rFonts w:ascii="Times New Roman" w:hAnsi="Times New Roman"/>
          <w:color w:val="000000"/>
          <w:sz w:val="28"/>
          <w:szCs w:val="28"/>
          <w:lang w:val="ru-RU"/>
        </w:rPr>
        <w:t xml:space="preserve">висловлювати окрему думку усно або письмово; </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color w:val="000000"/>
          <w:sz w:val="28"/>
          <w:szCs w:val="28"/>
        </w:rPr>
        <w:t xml:space="preserve">- </w:t>
      </w:r>
      <w:r w:rsidRPr="006A076B">
        <w:rPr>
          <w:rFonts w:ascii="Times New Roman" w:hAnsi="Times New Roman"/>
          <w:color w:val="000000"/>
          <w:sz w:val="28"/>
          <w:szCs w:val="28"/>
          <w:lang w:val="ru-RU"/>
        </w:rPr>
        <w:t xml:space="preserve">вносити пропозиції до порядку денного засідання комісії. </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color w:val="000000"/>
          <w:sz w:val="28"/>
          <w:szCs w:val="28"/>
          <w:lang w:val="ru-RU"/>
        </w:rPr>
        <w:t xml:space="preserve">6. Член комісії зобов'язаний: </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color w:val="000000"/>
          <w:sz w:val="28"/>
          <w:szCs w:val="28"/>
        </w:rPr>
        <w:t xml:space="preserve">- </w:t>
      </w:r>
      <w:r w:rsidRPr="006A076B">
        <w:rPr>
          <w:rFonts w:ascii="Times New Roman" w:hAnsi="Times New Roman"/>
          <w:color w:val="000000"/>
          <w:sz w:val="28"/>
          <w:szCs w:val="28"/>
          <w:lang w:val="ru-RU"/>
        </w:rPr>
        <w:t xml:space="preserve">особисто брати участь у роботі комісії; </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color w:val="000000"/>
          <w:sz w:val="28"/>
          <w:szCs w:val="28"/>
        </w:rPr>
        <w:t xml:space="preserve">- не розголошувати стороннім особам відомості, що стали йому відомі у зв'язку з участю у роботі комісії, і не використовувати їх у своїх інтересах або інтересах третіх осіб; </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color w:val="000000"/>
          <w:sz w:val="28"/>
          <w:szCs w:val="28"/>
        </w:rPr>
        <w:t xml:space="preserve">- </w:t>
      </w:r>
      <w:r w:rsidRPr="006A076B">
        <w:rPr>
          <w:rFonts w:ascii="Times New Roman" w:hAnsi="Times New Roman"/>
          <w:color w:val="000000"/>
          <w:sz w:val="28"/>
          <w:szCs w:val="28"/>
          <w:lang w:val="ru-RU"/>
        </w:rPr>
        <w:t xml:space="preserve">виконувати в межах, передбачених законодавством та посадовими обов'язками, доручення голови комісії; брати участь у голосуванні. </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color w:val="000000"/>
          <w:sz w:val="28"/>
          <w:szCs w:val="28"/>
        </w:rPr>
        <w:t xml:space="preserve">ІІІ. Порядок роботи комісії </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color w:val="000000"/>
          <w:sz w:val="28"/>
          <w:szCs w:val="28"/>
        </w:rPr>
        <w:t xml:space="preserve">1. Метою діяльності комісії є припинення випадку булінгу (цькування); відновлення та нормалізація стосунків, створення сприятливих умов для подальшого здобуття освіти у групі, де стався випадок булінгу (цькування); </w:t>
      </w:r>
      <w:r w:rsidRPr="006A076B">
        <w:rPr>
          <w:rFonts w:ascii="Times New Roman" w:hAnsi="Times New Roman"/>
          <w:color w:val="000000"/>
          <w:sz w:val="28"/>
          <w:szCs w:val="28"/>
        </w:rPr>
        <w:lastRenderedPageBreak/>
        <w:t xml:space="preserve">з'ясування причин, які призвели до випадку булінгу (цькування), та вжиття заходів для усунення таких причин; оцінка потреб сторін булінгу (цькування) в соціальних та психолого-педагогічних послугах та забезпечення таких послуг. </w:t>
      </w:r>
      <w:r w:rsidRPr="006A076B">
        <w:rPr>
          <w:rFonts w:ascii="Times New Roman" w:hAnsi="Times New Roman"/>
          <w:color w:val="000000"/>
          <w:sz w:val="28"/>
          <w:szCs w:val="28"/>
          <w:lang w:val="ru-RU"/>
        </w:rPr>
        <w:t xml:space="preserve">2. Діяльність комісії здійснюється на принципах: </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color w:val="000000"/>
          <w:sz w:val="28"/>
          <w:szCs w:val="28"/>
        </w:rPr>
        <w:t xml:space="preserve">- законності; </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color w:val="000000"/>
          <w:sz w:val="28"/>
          <w:szCs w:val="28"/>
        </w:rPr>
        <w:t xml:space="preserve">- верховенства права; </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color w:val="000000"/>
          <w:sz w:val="28"/>
          <w:szCs w:val="28"/>
        </w:rPr>
        <w:t xml:space="preserve">- поваги та дотримання прав і свобод людини; </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color w:val="000000"/>
          <w:sz w:val="28"/>
          <w:szCs w:val="28"/>
        </w:rPr>
        <w:t xml:space="preserve">- неупередженого ставлення до сторін булінгу (цькування); </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color w:val="000000"/>
          <w:sz w:val="28"/>
          <w:szCs w:val="28"/>
        </w:rPr>
        <w:t xml:space="preserve">- відкритості та прозорості; </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color w:val="000000"/>
          <w:sz w:val="28"/>
          <w:szCs w:val="28"/>
        </w:rPr>
        <w:t xml:space="preserve">- конфіденційності та захисту персональних даних; </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color w:val="000000"/>
          <w:sz w:val="28"/>
          <w:szCs w:val="28"/>
        </w:rPr>
        <w:t xml:space="preserve">- невідкладного реагування; </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color w:val="000000"/>
          <w:sz w:val="28"/>
          <w:szCs w:val="28"/>
        </w:rPr>
        <w:t xml:space="preserve">- комплексного підходу до розгляду випадку булінгу (цькування); </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color w:val="000000"/>
          <w:sz w:val="28"/>
          <w:szCs w:val="28"/>
        </w:rPr>
        <w:t>- нетерпимості до булінгу (цькування) та визнання його суспільної небезпеки.</w:t>
      </w:r>
    </w:p>
    <w:p w:rsidR="006A076B" w:rsidRPr="006A076B" w:rsidRDefault="006A076B" w:rsidP="006A076B">
      <w:pPr>
        <w:shd w:val="clear" w:color="auto" w:fill="FFFFFF"/>
        <w:spacing w:after="0" w:line="360" w:lineRule="auto"/>
        <w:ind w:firstLine="708"/>
        <w:rPr>
          <w:rFonts w:ascii="Times New Roman" w:hAnsi="Times New Roman"/>
          <w:color w:val="000000"/>
          <w:sz w:val="28"/>
          <w:szCs w:val="28"/>
        </w:rPr>
      </w:pPr>
      <w:r w:rsidRPr="006A076B">
        <w:rPr>
          <w:rFonts w:ascii="Times New Roman" w:hAnsi="Times New Roman"/>
          <w:color w:val="000000"/>
          <w:sz w:val="28"/>
          <w:szCs w:val="28"/>
          <w:lang w:val="ru-RU"/>
        </w:rPr>
        <w:t xml:space="preserve">Комісія у своїй діяльності забезпечує дотримання вимог Законів України "Про інформацію", "Про захист персональних даних". </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color w:val="000000"/>
          <w:sz w:val="28"/>
          <w:szCs w:val="28"/>
        </w:rPr>
        <w:t xml:space="preserve">3. До завдань комісії належать: збір інформації щодо обставин випадку булінгу (цькування), зокрема пояснень сторін булінгу (цькування), батьків або інших законних представників малолітніх або неповнолітніх сторін булінгу (цькування); висновків практичного психолога; відомостей служби у справах дітей та центру соціальних служб для сім'ї, дітей та молоді; експертних висновків (за наявності), якщо у результаті вчинення булінгу (цькування) була завдана шкода психічному або фізичному здоров'ю потерпілого; інформації, збереженої на технічних засобах чи засобах електронної комунікації (Інтернет, соціальні мережі, повідомлення тощо); іншої інформації, яка має значення для об'єктивного розгляду заяви; розгляд та аналіз зібраних матеріалів щодо обставин випадку булінгу (цькування) та прийняття рішення про наявність/відсутність обставин, що обґрунтовують інформацію, зазначену у заяві. </w:t>
      </w:r>
    </w:p>
    <w:p w:rsidR="006A076B" w:rsidRPr="006A076B" w:rsidRDefault="006A076B" w:rsidP="006A076B">
      <w:pPr>
        <w:shd w:val="clear" w:color="auto" w:fill="FFFFFF"/>
        <w:spacing w:after="0" w:line="360" w:lineRule="auto"/>
        <w:ind w:firstLine="708"/>
        <w:rPr>
          <w:rFonts w:ascii="Times New Roman" w:hAnsi="Times New Roman"/>
          <w:color w:val="000000"/>
          <w:sz w:val="28"/>
          <w:szCs w:val="28"/>
        </w:rPr>
      </w:pPr>
      <w:r w:rsidRPr="006A076B">
        <w:rPr>
          <w:rFonts w:ascii="Times New Roman" w:hAnsi="Times New Roman"/>
          <w:color w:val="000000"/>
          <w:sz w:val="28"/>
          <w:szCs w:val="28"/>
        </w:rPr>
        <w:t xml:space="preserve">У разі прийняття рішення комісією про наявність обставин, що обґрунтовують інформацію, зазначену у заяві, до завдань комісії також належать: оцінка потреб сторін булінгу (цькування) в отриманні соціальних та </w:t>
      </w:r>
      <w:r w:rsidRPr="006A076B">
        <w:rPr>
          <w:rFonts w:ascii="Times New Roman" w:hAnsi="Times New Roman"/>
          <w:color w:val="000000"/>
          <w:sz w:val="28"/>
          <w:szCs w:val="28"/>
        </w:rPr>
        <w:lastRenderedPageBreak/>
        <w:t>психолого-педагогічних послуг та забезпечення таких послуг, в тому числі із залученням фахівців служби у справах дітей та центру соціальних служб для сім'ї, дітей та молоді; визначення причин булінгу (цькування) та необхідних заходів для усунення таких причин; визначення заходів виховного впливу щодо сторін булінгу (цькування) у групі (класі), де стався випадок булінгу (цькування); моніторинг ефективності соціальних та психолого-педагогічних послуг, заходів з усунення причин булінгу (цькування), заходів виховного впливу та корегування (за потреби) відповідних послуг та заходів;</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color w:val="000000"/>
          <w:sz w:val="28"/>
          <w:szCs w:val="28"/>
        </w:rPr>
        <w:t xml:space="preserve">надання рекомендацій для педагогічних працівників щодо доцільних методів здійснення освітнього процесу та інших заходів з неповнолітніми сторонами булінгу (цькування), їхніми батьками або іншими законними представниками; надання рекомендацій для батьків або інших законних представників малолітньої чи неповнолітньої особи, яка стала стороною булінгу (цькування). </w:t>
      </w:r>
      <w:r w:rsidRPr="006A076B">
        <w:rPr>
          <w:rFonts w:ascii="Times New Roman" w:hAnsi="Times New Roman"/>
          <w:color w:val="000000"/>
          <w:sz w:val="28"/>
          <w:szCs w:val="28"/>
          <w:lang w:val="ru-RU"/>
        </w:rPr>
        <w:t xml:space="preserve">4. Формою роботи комісії є засідання, які проводяться у разі потреби. Дату, час і місце проведення засідання комісії визначає її голова. </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color w:val="000000"/>
          <w:sz w:val="28"/>
          <w:szCs w:val="28"/>
          <w:lang w:val="ru-RU"/>
        </w:rPr>
        <w:t xml:space="preserve">5. Засідання комісії є правоможним у разі участі в ньому не менш як двох третин її складу. </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color w:val="000000"/>
          <w:sz w:val="28"/>
          <w:szCs w:val="28"/>
        </w:rPr>
        <w:t xml:space="preserve">6. Секретар комісії не пізніше вісімнадцятої години дня, що передує дню засідання комісії, повідомляє членів комісії, а також заявника та інших зацікавлених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 </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color w:val="000000"/>
          <w:sz w:val="28"/>
          <w:szCs w:val="28"/>
        </w:rPr>
        <w:t xml:space="preserve">7. Рішення з питань, що розглядаються на засіданні комісії, приймаються шляхом відкритого голосування більшістю голосів від затвердженого складу комісії. </w:t>
      </w:r>
      <w:r w:rsidRPr="006A076B">
        <w:rPr>
          <w:rFonts w:ascii="Times New Roman" w:hAnsi="Times New Roman"/>
          <w:color w:val="000000"/>
          <w:sz w:val="28"/>
          <w:szCs w:val="28"/>
          <w:lang w:val="ru-RU"/>
        </w:rPr>
        <w:t xml:space="preserve">У разі рівного розподілу голосів голос голови комісії є вирішальним. </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color w:val="000000"/>
          <w:sz w:val="28"/>
          <w:szCs w:val="28"/>
          <w:lang w:val="ru-RU"/>
        </w:rPr>
        <w:t xml:space="preserve">8. Під час проведення засідання комісії секретар комісії веде протокол засідання комісії за формою згідно з додатком до цього Положення, що оформлюється наказом директора коледжу. </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color w:val="000000"/>
          <w:sz w:val="28"/>
          <w:szCs w:val="28"/>
        </w:rPr>
        <w:t xml:space="preserve">9. Особи, залучені до участі в засіданні комісії, зобов'язані дотримуватись принципів діяльності комісії, зокрема не розголошувати стороннім особам </w:t>
      </w:r>
      <w:r w:rsidRPr="006A076B">
        <w:rPr>
          <w:rFonts w:ascii="Times New Roman" w:hAnsi="Times New Roman"/>
          <w:color w:val="000000"/>
          <w:sz w:val="28"/>
          <w:szCs w:val="28"/>
        </w:rPr>
        <w:lastRenderedPageBreak/>
        <w:t xml:space="preserve">відомості, що стали їм відомі у зв'язку з участю у роботі комісії, і не використовувати їх у своїх інтересах або інтересах третіх осіб. </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color w:val="000000"/>
          <w:sz w:val="28"/>
          <w:szCs w:val="28"/>
          <w:lang w:val="ru-RU"/>
        </w:rPr>
        <w:t xml:space="preserve">Особи, залучені до участі в засіданні комісії, під час засідання комісії мають право: </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color w:val="000000"/>
          <w:sz w:val="28"/>
          <w:szCs w:val="28"/>
        </w:rPr>
        <w:t>-</w:t>
      </w:r>
      <w:r w:rsidRPr="006A076B">
        <w:rPr>
          <w:rFonts w:ascii="Times New Roman" w:hAnsi="Times New Roman"/>
          <w:color w:val="000000"/>
          <w:sz w:val="28"/>
          <w:szCs w:val="28"/>
          <w:lang w:val="ru-RU"/>
        </w:rPr>
        <w:t xml:space="preserve">ознайомлюватися з матеріалами, поданими на розгляд комісії; </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color w:val="000000"/>
          <w:sz w:val="28"/>
          <w:szCs w:val="28"/>
        </w:rPr>
        <w:t>-с</w:t>
      </w:r>
      <w:r w:rsidRPr="006A076B">
        <w:rPr>
          <w:rFonts w:ascii="Times New Roman" w:hAnsi="Times New Roman"/>
          <w:color w:val="000000"/>
          <w:sz w:val="28"/>
          <w:szCs w:val="28"/>
          <w:lang w:val="ru-RU"/>
        </w:rPr>
        <w:t>тавити питання по суті розгляду;</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color w:val="000000"/>
          <w:sz w:val="28"/>
          <w:szCs w:val="28"/>
        </w:rPr>
        <w:t>-</w:t>
      </w:r>
      <w:r w:rsidRPr="006A076B">
        <w:rPr>
          <w:rFonts w:ascii="Times New Roman" w:hAnsi="Times New Roman"/>
          <w:color w:val="000000"/>
          <w:sz w:val="28"/>
          <w:szCs w:val="28"/>
          <w:lang w:val="ru-RU"/>
        </w:rPr>
        <w:t xml:space="preserve">подавати пропозиції, висловлювати власну думку з питань, що розглядаються. 10. Голова комісії доводить до відома учасників освітнього процесу рішення комісії згідно з протоколом засідання та здійснює контроль за їхнім виконанням. </w:t>
      </w:r>
    </w:p>
    <w:p w:rsidR="006A076B" w:rsidRPr="006A076B" w:rsidRDefault="006A076B" w:rsidP="006A076B">
      <w:pPr>
        <w:shd w:val="clear" w:color="auto" w:fill="FFFFFF"/>
        <w:spacing w:after="0" w:line="360" w:lineRule="auto"/>
        <w:rPr>
          <w:rFonts w:ascii="Times New Roman" w:hAnsi="Times New Roman"/>
          <w:color w:val="000000"/>
          <w:sz w:val="28"/>
          <w:szCs w:val="28"/>
        </w:rPr>
      </w:pPr>
      <w:r w:rsidRPr="006A076B">
        <w:rPr>
          <w:rFonts w:ascii="Times New Roman" w:hAnsi="Times New Roman"/>
          <w:color w:val="000000"/>
          <w:sz w:val="28"/>
          <w:szCs w:val="28"/>
        </w:rPr>
        <w:t>11. Строк розгляду комісією заяви або повідомлення про випадок булінгу (цькування) в закладі освіти та виконання нею своїх завдань не має перевищувати десяти робочих днів із дня отримання заяви або повідомлення директором закладу освіти.</w:t>
      </w:r>
    </w:p>
    <w:p w:rsidR="006A076B" w:rsidRPr="006A076B" w:rsidRDefault="006A076B" w:rsidP="006A076B">
      <w:pPr>
        <w:shd w:val="clear" w:color="auto" w:fill="FFFFFF"/>
        <w:spacing w:after="0" w:line="360" w:lineRule="auto"/>
        <w:rPr>
          <w:rFonts w:ascii="Times New Roman" w:hAnsi="Times New Roman"/>
          <w:color w:val="000000"/>
          <w:sz w:val="28"/>
          <w:szCs w:val="28"/>
        </w:rPr>
      </w:pPr>
    </w:p>
    <w:p w:rsidR="006A076B" w:rsidRPr="006A076B" w:rsidRDefault="006A076B" w:rsidP="006A076B">
      <w:pPr>
        <w:shd w:val="clear" w:color="auto" w:fill="FFFFFF"/>
        <w:spacing w:after="0" w:line="360" w:lineRule="auto"/>
        <w:rPr>
          <w:rFonts w:ascii="Times New Roman" w:hAnsi="Times New Roman"/>
          <w:color w:val="000000"/>
          <w:sz w:val="28"/>
          <w:szCs w:val="28"/>
        </w:rPr>
      </w:pPr>
    </w:p>
    <w:p w:rsidR="006A076B" w:rsidRPr="006A076B" w:rsidRDefault="006A076B" w:rsidP="006A076B">
      <w:pPr>
        <w:shd w:val="clear" w:color="auto" w:fill="FFFFFF"/>
        <w:spacing w:after="0" w:line="360" w:lineRule="auto"/>
        <w:rPr>
          <w:rFonts w:ascii="Times New Roman" w:hAnsi="Times New Roman"/>
          <w:color w:val="000000"/>
          <w:sz w:val="28"/>
          <w:szCs w:val="28"/>
        </w:rPr>
      </w:pPr>
    </w:p>
    <w:p w:rsidR="006A076B" w:rsidRPr="006A076B" w:rsidRDefault="006A076B" w:rsidP="006A076B">
      <w:pPr>
        <w:shd w:val="clear" w:color="auto" w:fill="FFFFFF"/>
        <w:spacing w:after="0" w:line="360" w:lineRule="auto"/>
        <w:rPr>
          <w:rFonts w:ascii="Times New Roman" w:hAnsi="Times New Roman"/>
          <w:color w:val="000000"/>
          <w:sz w:val="28"/>
          <w:szCs w:val="28"/>
        </w:rPr>
      </w:pPr>
    </w:p>
    <w:p w:rsidR="006A076B" w:rsidRPr="006A076B" w:rsidRDefault="006A076B" w:rsidP="006A076B">
      <w:pPr>
        <w:shd w:val="clear" w:color="auto" w:fill="FFFFFF"/>
        <w:spacing w:after="0" w:line="360" w:lineRule="auto"/>
        <w:rPr>
          <w:rFonts w:ascii="Times New Roman" w:hAnsi="Times New Roman"/>
          <w:color w:val="000000"/>
          <w:sz w:val="28"/>
          <w:szCs w:val="28"/>
        </w:rPr>
      </w:pPr>
    </w:p>
    <w:p w:rsidR="006A076B" w:rsidRPr="006A076B" w:rsidRDefault="006A076B" w:rsidP="006A076B">
      <w:pPr>
        <w:shd w:val="clear" w:color="auto" w:fill="FFFFFF"/>
        <w:spacing w:after="0" w:line="360" w:lineRule="auto"/>
        <w:rPr>
          <w:rFonts w:ascii="Times New Roman" w:hAnsi="Times New Roman"/>
          <w:color w:val="000000"/>
          <w:sz w:val="28"/>
          <w:szCs w:val="28"/>
        </w:rPr>
      </w:pPr>
    </w:p>
    <w:p w:rsidR="006A076B" w:rsidRPr="006A076B" w:rsidRDefault="006A076B" w:rsidP="006A076B">
      <w:pPr>
        <w:shd w:val="clear" w:color="auto" w:fill="FFFFFF"/>
        <w:spacing w:after="0" w:line="360" w:lineRule="auto"/>
        <w:rPr>
          <w:rFonts w:ascii="Times New Roman" w:hAnsi="Times New Roman"/>
          <w:color w:val="000000"/>
          <w:sz w:val="28"/>
          <w:szCs w:val="28"/>
        </w:rPr>
      </w:pPr>
    </w:p>
    <w:p w:rsidR="006A076B" w:rsidRPr="006A076B" w:rsidRDefault="006A076B" w:rsidP="006A076B">
      <w:pPr>
        <w:shd w:val="clear" w:color="auto" w:fill="FFFFFF"/>
        <w:spacing w:after="0" w:line="360" w:lineRule="auto"/>
        <w:rPr>
          <w:rFonts w:ascii="Times New Roman" w:hAnsi="Times New Roman"/>
          <w:color w:val="000000"/>
          <w:sz w:val="28"/>
          <w:szCs w:val="28"/>
        </w:rPr>
      </w:pPr>
    </w:p>
    <w:p w:rsidR="006A076B" w:rsidRPr="006A076B" w:rsidRDefault="006A076B" w:rsidP="006A076B">
      <w:pPr>
        <w:shd w:val="clear" w:color="auto" w:fill="FFFFFF"/>
        <w:spacing w:after="0" w:line="360" w:lineRule="auto"/>
        <w:rPr>
          <w:rFonts w:ascii="Times New Roman" w:hAnsi="Times New Roman"/>
          <w:color w:val="000000"/>
          <w:sz w:val="28"/>
          <w:szCs w:val="28"/>
        </w:rPr>
      </w:pPr>
    </w:p>
    <w:p w:rsidR="006A076B" w:rsidRPr="002F319F" w:rsidRDefault="006A076B" w:rsidP="006A076B">
      <w:pPr>
        <w:shd w:val="clear" w:color="auto" w:fill="FFFFFF"/>
        <w:spacing w:after="0" w:line="360" w:lineRule="auto"/>
        <w:rPr>
          <w:rFonts w:ascii="Times New Roman" w:hAnsi="Times New Roman"/>
          <w:color w:val="000000"/>
          <w:sz w:val="28"/>
          <w:szCs w:val="28"/>
        </w:rPr>
      </w:pPr>
    </w:p>
    <w:p w:rsidR="002F319F" w:rsidRDefault="002F319F" w:rsidP="006A076B">
      <w:pPr>
        <w:shd w:val="clear" w:color="auto" w:fill="FFFFFF"/>
        <w:spacing w:after="0" w:line="360" w:lineRule="auto"/>
        <w:rPr>
          <w:rFonts w:ascii="Times New Roman" w:hAnsi="Times New Roman"/>
          <w:color w:val="000000"/>
          <w:sz w:val="28"/>
          <w:szCs w:val="28"/>
          <w:lang w:val="en-US"/>
        </w:rPr>
      </w:pPr>
    </w:p>
    <w:p w:rsidR="002F319F" w:rsidRDefault="002F319F" w:rsidP="006A076B">
      <w:pPr>
        <w:shd w:val="clear" w:color="auto" w:fill="FFFFFF"/>
        <w:spacing w:after="0" w:line="360" w:lineRule="auto"/>
        <w:rPr>
          <w:rFonts w:ascii="Times New Roman" w:hAnsi="Times New Roman"/>
          <w:color w:val="000000"/>
          <w:sz w:val="28"/>
          <w:szCs w:val="28"/>
          <w:lang w:val="en-US"/>
        </w:rPr>
      </w:pPr>
    </w:p>
    <w:p w:rsidR="002F319F" w:rsidRDefault="002F319F" w:rsidP="006A076B">
      <w:pPr>
        <w:shd w:val="clear" w:color="auto" w:fill="FFFFFF"/>
        <w:spacing w:after="0" w:line="360" w:lineRule="auto"/>
        <w:rPr>
          <w:rFonts w:ascii="Times New Roman" w:hAnsi="Times New Roman"/>
          <w:color w:val="000000"/>
          <w:sz w:val="28"/>
          <w:szCs w:val="28"/>
          <w:lang w:val="en-US"/>
        </w:rPr>
      </w:pPr>
    </w:p>
    <w:p w:rsidR="002F319F" w:rsidRDefault="002F319F" w:rsidP="006A076B">
      <w:pPr>
        <w:shd w:val="clear" w:color="auto" w:fill="FFFFFF"/>
        <w:spacing w:after="0" w:line="360" w:lineRule="auto"/>
        <w:rPr>
          <w:rFonts w:ascii="Times New Roman" w:hAnsi="Times New Roman"/>
          <w:color w:val="000000"/>
          <w:sz w:val="28"/>
          <w:szCs w:val="28"/>
          <w:lang w:val="en-US"/>
        </w:rPr>
      </w:pPr>
    </w:p>
    <w:p w:rsidR="002F319F" w:rsidRPr="002F319F" w:rsidRDefault="002F319F" w:rsidP="006A076B">
      <w:pPr>
        <w:shd w:val="clear" w:color="auto" w:fill="FFFFFF"/>
        <w:spacing w:after="0" w:line="360" w:lineRule="auto"/>
        <w:rPr>
          <w:rFonts w:ascii="Times New Roman" w:hAnsi="Times New Roman"/>
          <w:color w:val="000000"/>
          <w:sz w:val="28"/>
          <w:szCs w:val="28"/>
          <w:lang w:val="en-US"/>
        </w:rPr>
      </w:pPr>
    </w:p>
    <w:p w:rsidR="006A076B" w:rsidRPr="006A076B" w:rsidRDefault="006A076B" w:rsidP="006A076B">
      <w:pPr>
        <w:shd w:val="clear" w:color="auto" w:fill="FFFFFF"/>
        <w:spacing w:after="0" w:line="360" w:lineRule="auto"/>
        <w:rPr>
          <w:rFonts w:ascii="Times New Roman" w:hAnsi="Times New Roman"/>
          <w:color w:val="000000"/>
          <w:sz w:val="28"/>
          <w:szCs w:val="28"/>
        </w:rPr>
      </w:pPr>
    </w:p>
    <w:p w:rsidR="006A076B" w:rsidRPr="006A076B" w:rsidRDefault="006A076B" w:rsidP="006A076B">
      <w:pPr>
        <w:shd w:val="clear" w:color="auto" w:fill="FFFFFF"/>
        <w:spacing w:after="0" w:line="360" w:lineRule="auto"/>
        <w:rPr>
          <w:rFonts w:ascii="Times New Roman" w:hAnsi="Times New Roman"/>
          <w:color w:val="000000"/>
          <w:sz w:val="28"/>
          <w:szCs w:val="28"/>
        </w:rPr>
      </w:pPr>
    </w:p>
    <w:p w:rsidR="006A076B" w:rsidRPr="006A076B" w:rsidRDefault="006A076B" w:rsidP="006A076B">
      <w:pPr>
        <w:shd w:val="clear" w:color="auto" w:fill="FFFFFF"/>
        <w:spacing w:after="0" w:line="360" w:lineRule="auto"/>
        <w:jc w:val="right"/>
        <w:rPr>
          <w:rFonts w:ascii="Times New Roman" w:hAnsi="Times New Roman"/>
          <w:i/>
          <w:color w:val="000000"/>
          <w:sz w:val="28"/>
          <w:szCs w:val="28"/>
        </w:rPr>
      </w:pPr>
      <w:r w:rsidRPr="006A076B">
        <w:rPr>
          <w:rFonts w:ascii="Times New Roman" w:hAnsi="Times New Roman"/>
          <w:i/>
          <w:color w:val="000000"/>
          <w:sz w:val="28"/>
          <w:szCs w:val="28"/>
        </w:rPr>
        <w:lastRenderedPageBreak/>
        <w:t>Додаток 2</w:t>
      </w:r>
    </w:p>
    <w:p w:rsidR="006A076B" w:rsidRPr="006A076B" w:rsidRDefault="006A076B" w:rsidP="006A076B">
      <w:pPr>
        <w:shd w:val="clear" w:color="auto" w:fill="FFFFFF"/>
        <w:spacing w:line="240" w:lineRule="auto"/>
        <w:rPr>
          <w:rFonts w:ascii="Arial" w:eastAsia="Times New Roman" w:hAnsi="Arial" w:cs="Arial"/>
          <w:color w:val="333333"/>
          <w:sz w:val="18"/>
          <w:szCs w:val="18"/>
          <w:lang w:val="ru-RU" w:eastAsia="ru-RU"/>
        </w:rPr>
      </w:pPr>
      <w:r w:rsidRPr="006A076B">
        <w:rPr>
          <w:rFonts w:ascii="Arial" w:eastAsia="Times New Roman" w:hAnsi="Arial" w:cs="Arial"/>
          <w:color w:val="333333"/>
          <w:sz w:val="18"/>
          <w:szCs w:val="18"/>
          <w:lang w:val="ru-RU" w:eastAsia="ru-RU"/>
        </w:rPr>
        <w:t> </w:t>
      </w:r>
    </w:p>
    <w:p w:rsidR="006A076B" w:rsidRPr="006A076B" w:rsidRDefault="006A076B" w:rsidP="006A076B">
      <w:pPr>
        <w:shd w:val="clear" w:color="auto" w:fill="FFFFFF"/>
        <w:spacing w:after="0" w:line="240" w:lineRule="auto"/>
        <w:jc w:val="center"/>
        <w:rPr>
          <w:rFonts w:ascii="Arial" w:eastAsia="Times New Roman" w:hAnsi="Arial" w:cs="Arial"/>
          <w:color w:val="333333"/>
          <w:sz w:val="18"/>
          <w:szCs w:val="18"/>
          <w:lang w:val="ru-RU" w:eastAsia="ru-RU"/>
        </w:rPr>
      </w:pPr>
      <w:r w:rsidRPr="006A076B">
        <w:rPr>
          <w:rFonts w:ascii="Times New Roman" w:eastAsia="Times New Roman" w:hAnsi="Times New Roman"/>
          <w:b/>
          <w:bCs/>
          <w:color w:val="000000"/>
          <w:sz w:val="28"/>
          <w:szCs w:val="28"/>
          <w:bdr w:val="none" w:sz="0" w:space="0" w:color="auto" w:frame="1"/>
          <w:lang w:eastAsia="ru-RU"/>
        </w:rPr>
        <w:t>План заходів спрямованих</w:t>
      </w:r>
    </w:p>
    <w:p w:rsidR="006A076B" w:rsidRPr="006A076B" w:rsidRDefault="006A076B" w:rsidP="006A076B">
      <w:pPr>
        <w:shd w:val="clear" w:color="auto" w:fill="FFFFFF"/>
        <w:spacing w:after="0" w:line="240" w:lineRule="auto"/>
        <w:jc w:val="center"/>
        <w:rPr>
          <w:rFonts w:ascii="Arial" w:eastAsia="Times New Roman" w:hAnsi="Arial" w:cs="Arial"/>
          <w:color w:val="333333"/>
          <w:sz w:val="18"/>
          <w:szCs w:val="18"/>
          <w:lang w:val="ru-RU" w:eastAsia="ru-RU"/>
        </w:rPr>
      </w:pPr>
      <w:r w:rsidRPr="006A076B">
        <w:rPr>
          <w:rFonts w:ascii="Times New Roman" w:eastAsia="Times New Roman" w:hAnsi="Times New Roman"/>
          <w:b/>
          <w:bCs/>
          <w:color w:val="000000"/>
          <w:sz w:val="28"/>
          <w:szCs w:val="28"/>
          <w:bdr w:val="none" w:sz="0" w:space="0" w:color="auto" w:frame="1"/>
          <w:lang w:eastAsia="ru-RU"/>
        </w:rPr>
        <w:t>на запобігання та протидію булінгу</w:t>
      </w:r>
    </w:p>
    <w:tbl>
      <w:tblPr>
        <w:tblpPr w:leftFromText="180" w:rightFromText="180" w:vertAnchor="text" w:horzAnchor="margin" w:tblpXSpec="center" w:tblpY="388"/>
        <w:tblW w:w="10184" w:type="dxa"/>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686"/>
        <w:gridCol w:w="5194"/>
        <w:gridCol w:w="1610"/>
        <w:gridCol w:w="2694"/>
      </w:tblGrid>
      <w:tr w:rsidR="006A076B" w:rsidRPr="006A076B" w:rsidTr="007C2F12">
        <w:tc>
          <w:tcPr>
            <w:tcW w:w="68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jc w:val="center"/>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w:t>
            </w:r>
          </w:p>
        </w:tc>
        <w:tc>
          <w:tcPr>
            <w:tcW w:w="519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jc w:val="center"/>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Заходи</w:t>
            </w:r>
          </w:p>
        </w:tc>
        <w:tc>
          <w:tcPr>
            <w:tcW w:w="161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jc w:val="center"/>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Термін виконання</w:t>
            </w:r>
          </w:p>
        </w:tc>
        <w:tc>
          <w:tcPr>
            <w:tcW w:w="269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jc w:val="center"/>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Відповідальний</w:t>
            </w:r>
          </w:p>
        </w:tc>
      </w:tr>
      <w:tr w:rsidR="006A076B" w:rsidRPr="006A076B" w:rsidTr="007C2F12">
        <w:tc>
          <w:tcPr>
            <w:tcW w:w="68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1.</w:t>
            </w:r>
          </w:p>
        </w:tc>
        <w:tc>
          <w:tcPr>
            <w:tcW w:w="51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Організація механізмів звернення та встановлення інформаційних скриньок для повідомлень про випадки булінгу (цькування)</w:t>
            </w:r>
          </w:p>
        </w:tc>
        <w:tc>
          <w:tcPr>
            <w:tcW w:w="16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Вересень</w:t>
            </w:r>
          </w:p>
        </w:tc>
        <w:tc>
          <w:tcPr>
            <w:tcW w:w="26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Психолог, соціальний педагог, класні керівники</w:t>
            </w:r>
          </w:p>
        </w:tc>
      </w:tr>
      <w:tr w:rsidR="006A076B" w:rsidRPr="006A076B" w:rsidTr="007C2F12">
        <w:tc>
          <w:tcPr>
            <w:tcW w:w="68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2.</w:t>
            </w:r>
          </w:p>
        </w:tc>
        <w:tc>
          <w:tcPr>
            <w:tcW w:w="51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Підготовка брошури з нормативними документами з профілактики булінгу (цькування) в освітньому середовищі для педагогів.</w:t>
            </w:r>
          </w:p>
        </w:tc>
        <w:tc>
          <w:tcPr>
            <w:tcW w:w="16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жовтень</w:t>
            </w:r>
          </w:p>
        </w:tc>
        <w:tc>
          <w:tcPr>
            <w:tcW w:w="26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Уповноважена особа з питань запобігання та протидії булінгу (цькування)</w:t>
            </w:r>
          </w:p>
        </w:tc>
      </w:tr>
      <w:tr w:rsidR="006A076B" w:rsidRPr="006A076B" w:rsidTr="007C2F12">
        <w:tc>
          <w:tcPr>
            <w:tcW w:w="68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3.</w:t>
            </w:r>
          </w:p>
        </w:tc>
        <w:tc>
          <w:tcPr>
            <w:tcW w:w="51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Підготовка методичних рекомендацій для педагогів:</w:t>
            </w:r>
          </w:p>
          <w:p w:rsidR="006A076B" w:rsidRPr="006A076B" w:rsidRDefault="006A076B" w:rsidP="006A076B">
            <w:pPr>
              <w:numPr>
                <w:ilvl w:val="0"/>
                <w:numId w:val="38"/>
              </w:numPr>
              <w:spacing w:after="0" w:line="240" w:lineRule="auto"/>
              <w:ind w:left="908" w:right="188"/>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з вивчення учнівського колективу;</w:t>
            </w:r>
          </w:p>
          <w:p w:rsidR="006A076B" w:rsidRPr="006A076B" w:rsidRDefault="006A076B" w:rsidP="006A076B">
            <w:pPr>
              <w:numPr>
                <w:ilvl w:val="0"/>
                <w:numId w:val="38"/>
              </w:numPr>
              <w:spacing w:after="0" w:line="240" w:lineRule="auto"/>
              <w:ind w:left="908" w:right="188"/>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з розпізнавання ознак насильства різних видів щодо дітей.</w:t>
            </w:r>
          </w:p>
        </w:tc>
        <w:tc>
          <w:tcPr>
            <w:tcW w:w="16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Жовтень</w:t>
            </w:r>
          </w:p>
        </w:tc>
        <w:tc>
          <w:tcPr>
            <w:tcW w:w="26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Уповноважена особа з питань запобігання та протидії булінгу (цькування)</w:t>
            </w:r>
          </w:p>
        </w:tc>
      </w:tr>
      <w:tr w:rsidR="006A076B" w:rsidRPr="006A076B" w:rsidTr="007C2F12">
        <w:tc>
          <w:tcPr>
            <w:tcW w:w="68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4.</w:t>
            </w:r>
          </w:p>
        </w:tc>
        <w:tc>
          <w:tcPr>
            <w:tcW w:w="51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Підготовка тематичних буклетів за участю старшокласників.</w:t>
            </w:r>
          </w:p>
        </w:tc>
        <w:tc>
          <w:tcPr>
            <w:tcW w:w="16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Листопад</w:t>
            </w:r>
          </w:p>
        </w:tc>
        <w:tc>
          <w:tcPr>
            <w:tcW w:w="26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Уповноважена особа з питань запобігання та протидії булінгу (цькування)</w:t>
            </w:r>
          </w:p>
        </w:tc>
      </w:tr>
      <w:tr w:rsidR="006A076B" w:rsidRPr="006A076B" w:rsidTr="007C2F12">
        <w:tc>
          <w:tcPr>
            <w:tcW w:w="68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5.</w:t>
            </w:r>
          </w:p>
        </w:tc>
        <w:tc>
          <w:tcPr>
            <w:tcW w:w="51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Виступ на загальношкільних батьківських зборах з профілактики булінгу (цькування) в учнівському колективі.</w:t>
            </w:r>
          </w:p>
        </w:tc>
        <w:tc>
          <w:tcPr>
            <w:tcW w:w="16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Листопад</w:t>
            </w:r>
          </w:p>
        </w:tc>
        <w:tc>
          <w:tcPr>
            <w:tcW w:w="26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Директор,</w:t>
            </w:r>
          </w:p>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уповноважена особа з питань запобігання та протидії булінгу (цькування)</w:t>
            </w:r>
          </w:p>
        </w:tc>
      </w:tr>
      <w:tr w:rsidR="006A076B" w:rsidRPr="006A076B" w:rsidTr="007C2F12">
        <w:tc>
          <w:tcPr>
            <w:tcW w:w="68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6.</w:t>
            </w:r>
          </w:p>
        </w:tc>
        <w:tc>
          <w:tcPr>
            <w:tcW w:w="51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Імітаційна гра для молодших школярів (1-4 класи)  «Якщо тебе ображають»</w:t>
            </w:r>
          </w:p>
        </w:tc>
        <w:tc>
          <w:tcPr>
            <w:tcW w:w="16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Жовтень</w:t>
            </w:r>
          </w:p>
        </w:tc>
        <w:tc>
          <w:tcPr>
            <w:tcW w:w="26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Учнівське самоврядування,</w:t>
            </w:r>
          </w:p>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класні керівники</w:t>
            </w:r>
          </w:p>
        </w:tc>
      </w:tr>
      <w:tr w:rsidR="006A076B" w:rsidRPr="006A076B" w:rsidTr="007C2F12">
        <w:tc>
          <w:tcPr>
            <w:tcW w:w="68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7.</w:t>
            </w:r>
          </w:p>
        </w:tc>
        <w:tc>
          <w:tcPr>
            <w:tcW w:w="51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Конкурс плакатів проти насильства</w:t>
            </w:r>
          </w:p>
        </w:tc>
        <w:tc>
          <w:tcPr>
            <w:tcW w:w="16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Березень</w:t>
            </w:r>
          </w:p>
        </w:tc>
        <w:tc>
          <w:tcPr>
            <w:tcW w:w="26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Учнівська рада, заступник директора з виховної роботи</w:t>
            </w:r>
          </w:p>
        </w:tc>
      </w:tr>
      <w:tr w:rsidR="006A076B" w:rsidRPr="006A076B" w:rsidTr="007C2F12">
        <w:tc>
          <w:tcPr>
            <w:tcW w:w="68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8.</w:t>
            </w:r>
          </w:p>
        </w:tc>
        <w:tc>
          <w:tcPr>
            <w:tcW w:w="51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Підготовка пам’</w:t>
            </w:r>
            <w:r w:rsidRPr="006A076B">
              <w:rPr>
                <w:rFonts w:ascii="Times New Roman" w:eastAsia="Times New Roman" w:hAnsi="Times New Roman"/>
                <w:color w:val="000000"/>
                <w:sz w:val="28"/>
                <w:szCs w:val="28"/>
                <w:bdr w:val="none" w:sz="0" w:space="0" w:color="auto" w:frame="1"/>
                <w:lang w:val="ru-RU" w:eastAsia="ru-RU"/>
              </w:rPr>
              <w:t>ятки для батьків про порядок реагування та способи повідомлення про випадки булінгу (цькування) щодо дітей</w:t>
            </w:r>
            <w:r w:rsidRPr="006A076B">
              <w:rPr>
                <w:rFonts w:ascii="Times New Roman" w:eastAsia="Times New Roman" w:hAnsi="Times New Roman"/>
                <w:color w:val="000000"/>
                <w:sz w:val="28"/>
                <w:szCs w:val="28"/>
                <w:bdr w:val="none" w:sz="0" w:space="0" w:color="auto" w:frame="1"/>
                <w:lang w:eastAsia="ru-RU"/>
              </w:rPr>
              <w:t>, заходи захисту та надання допомоги дітям.</w:t>
            </w:r>
          </w:p>
        </w:tc>
        <w:tc>
          <w:tcPr>
            <w:tcW w:w="16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Жовтень</w:t>
            </w:r>
          </w:p>
        </w:tc>
        <w:tc>
          <w:tcPr>
            <w:tcW w:w="26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Уповноважена особа з питань запобігання та протидії булінгу (цькування)</w:t>
            </w:r>
          </w:p>
        </w:tc>
      </w:tr>
      <w:tr w:rsidR="006A076B" w:rsidRPr="006A076B" w:rsidTr="007C2F12">
        <w:tc>
          <w:tcPr>
            <w:tcW w:w="68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lastRenderedPageBreak/>
              <w:t>9.</w:t>
            </w:r>
          </w:p>
        </w:tc>
        <w:tc>
          <w:tcPr>
            <w:tcW w:w="51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Тематичні батьківські збори в класах</w:t>
            </w:r>
          </w:p>
        </w:tc>
        <w:tc>
          <w:tcPr>
            <w:tcW w:w="16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Грудень</w:t>
            </w:r>
          </w:p>
        </w:tc>
        <w:tc>
          <w:tcPr>
            <w:tcW w:w="26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Класні керівники</w:t>
            </w:r>
          </w:p>
        </w:tc>
      </w:tr>
      <w:tr w:rsidR="006A076B" w:rsidRPr="006A076B" w:rsidTr="007C2F12">
        <w:tc>
          <w:tcPr>
            <w:tcW w:w="68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10.</w:t>
            </w:r>
          </w:p>
        </w:tc>
        <w:tc>
          <w:tcPr>
            <w:tcW w:w="51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Проведення консультацій психолога з питань взаємин батьків з дітьми.</w:t>
            </w:r>
          </w:p>
        </w:tc>
        <w:tc>
          <w:tcPr>
            <w:tcW w:w="16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Впродовж року</w:t>
            </w:r>
          </w:p>
        </w:tc>
        <w:tc>
          <w:tcPr>
            <w:tcW w:w="26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Психолог, класні керівники</w:t>
            </w:r>
          </w:p>
        </w:tc>
      </w:tr>
      <w:tr w:rsidR="006A076B" w:rsidRPr="006A076B" w:rsidTr="007C2F12">
        <w:tc>
          <w:tcPr>
            <w:tcW w:w="686"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11.</w:t>
            </w:r>
          </w:p>
        </w:tc>
        <w:tc>
          <w:tcPr>
            <w:tcW w:w="51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Консультування батьків щодо захисту прав та інтересів дітей.</w:t>
            </w:r>
          </w:p>
        </w:tc>
        <w:tc>
          <w:tcPr>
            <w:tcW w:w="161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1 раз на місяць</w:t>
            </w:r>
          </w:p>
        </w:tc>
        <w:tc>
          <w:tcPr>
            <w:tcW w:w="269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6A076B" w:rsidRPr="006A076B" w:rsidRDefault="006A076B" w:rsidP="006A076B">
            <w:pPr>
              <w:spacing w:after="0" w:line="240" w:lineRule="auto"/>
              <w:rPr>
                <w:rFonts w:ascii="Times New Roman" w:eastAsia="Times New Roman" w:hAnsi="Times New Roman"/>
                <w:sz w:val="24"/>
                <w:szCs w:val="24"/>
                <w:lang w:val="ru-RU" w:eastAsia="ru-RU"/>
              </w:rPr>
            </w:pPr>
            <w:r w:rsidRPr="006A076B">
              <w:rPr>
                <w:rFonts w:ascii="Times New Roman" w:eastAsia="Times New Roman" w:hAnsi="Times New Roman"/>
                <w:color w:val="000000"/>
                <w:sz w:val="28"/>
                <w:szCs w:val="28"/>
                <w:bdr w:val="none" w:sz="0" w:space="0" w:color="auto" w:frame="1"/>
                <w:lang w:eastAsia="ru-RU"/>
              </w:rPr>
              <w:t>Уповноважений з прав дитини закладу освіти.</w:t>
            </w:r>
          </w:p>
        </w:tc>
      </w:tr>
    </w:tbl>
    <w:p w:rsidR="006A076B" w:rsidRPr="006A076B" w:rsidRDefault="006A076B" w:rsidP="006A076B">
      <w:pPr>
        <w:shd w:val="clear" w:color="auto" w:fill="FFFFFF"/>
        <w:spacing w:after="0" w:line="240" w:lineRule="auto"/>
        <w:jc w:val="center"/>
        <w:rPr>
          <w:rFonts w:ascii="Times New Roman" w:eastAsia="Times New Roman" w:hAnsi="Times New Roman"/>
          <w:b/>
          <w:bCs/>
          <w:color w:val="000000"/>
          <w:sz w:val="28"/>
          <w:szCs w:val="28"/>
          <w:bdr w:val="none" w:sz="0" w:space="0" w:color="auto" w:frame="1"/>
          <w:lang w:eastAsia="ru-RU"/>
        </w:rPr>
      </w:pPr>
    </w:p>
    <w:p w:rsidR="006A076B" w:rsidRPr="006A076B" w:rsidRDefault="006A076B" w:rsidP="006A076B">
      <w:pPr>
        <w:shd w:val="clear" w:color="auto" w:fill="FFFFFF"/>
        <w:spacing w:after="0" w:line="240" w:lineRule="auto"/>
        <w:rPr>
          <w:rFonts w:ascii="Arial" w:eastAsia="Times New Roman" w:hAnsi="Arial" w:cs="Arial"/>
          <w:color w:val="333333"/>
          <w:sz w:val="18"/>
          <w:szCs w:val="18"/>
          <w:lang w:val="ru-RU" w:eastAsia="ru-RU"/>
        </w:rPr>
      </w:pPr>
    </w:p>
    <w:p w:rsidR="006A076B" w:rsidRPr="006A076B" w:rsidRDefault="006A076B" w:rsidP="006A076B">
      <w:pPr>
        <w:shd w:val="clear" w:color="auto" w:fill="FFFFFF"/>
        <w:spacing w:after="0" w:line="360" w:lineRule="auto"/>
        <w:jc w:val="right"/>
        <w:rPr>
          <w:rFonts w:ascii="Times New Roman" w:hAnsi="Times New Roman"/>
          <w:i/>
          <w:color w:val="000000"/>
          <w:sz w:val="28"/>
          <w:szCs w:val="28"/>
        </w:rPr>
      </w:pPr>
    </w:p>
    <w:p w:rsidR="006A076B" w:rsidRPr="006A076B" w:rsidRDefault="006A076B" w:rsidP="006A076B">
      <w:pPr>
        <w:shd w:val="clear" w:color="auto" w:fill="FFFFFF"/>
        <w:spacing w:after="0" w:line="360" w:lineRule="auto"/>
        <w:jc w:val="right"/>
        <w:rPr>
          <w:rFonts w:ascii="Times New Roman" w:hAnsi="Times New Roman"/>
          <w:i/>
          <w:color w:val="000000"/>
          <w:sz w:val="28"/>
          <w:szCs w:val="28"/>
        </w:rPr>
      </w:pPr>
    </w:p>
    <w:p w:rsidR="006A076B" w:rsidRPr="006A076B" w:rsidRDefault="006A076B" w:rsidP="006A076B">
      <w:pPr>
        <w:shd w:val="clear" w:color="auto" w:fill="FFFFFF"/>
        <w:spacing w:after="0" w:line="360" w:lineRule="auto"/>
        <w:jc w:val="right"/>
        <w:rPr>
          <w:rFonts w:ascii="Times New Roman" w:hAnsi="Times New Roman"/>
          <w:i/>
          <w:color w:val="000000"/>
          <w:sz w:val="28"/>
          <w:szCs w:val="28"/>
        </w:rPr>
      </w:pPr>
    </w:p>
    <w:p w:rsidR="006A076B" w:rsidRPr="006A076B" w:rsidRDefault="006A076B" w:rsidP="006A076B">
      <w:pPr>
        <w:shd w:val="clear" w:color="auto" w:fill="FFFFFF"/>
        <w:spacing w:after="0" w:line="360" w:lineRule="auto"/>
        <w:jc w:val="right"/>
        <w:rPr>
          <w:rFonts w:ascii="Times New Roman" w:hAnsi="Times New Roman"/>
          <w:i/>
          <w:color w:val="000000"/>
          <w:sz w:val="28"/>
          <w:szCs w:val="28"/>
        </w:rPr>
      </w:pPr>
    </w:p>
    <w:p w:rsidR="006A076B" w:rsidRPr="006A076B" w:rsidRDefault="006A076B" w:rsidP="006A076B">
      <w:pPr>
        <w:shd w:val="clear" w:color="auto" w:fill="FFFFFF"/>
        <w:spacing w:after="0" w:line="360" w:lineRule="auto"/>
        <w:jc w:val="right"/>
        <w:rPr>
          <w:rFonts w:ascii="Times New Roman" w:hAnsi="Times New Roman"/>
          <w:i/>
          <w:color w:val="000000"/>
          <w:sz w:val="28"/>
          <w:szCs w:val="28"/>
        </w:rPr>
      </w:pPr>
    </w:p>
    <w:p w:rsidR="006A076B" w:rsidRPr="006A076B" w:rsidRDefault="006A076B" w:rsidP="006A076B">
      <w:pPr>
        <w:shd w:val="clear" w:color="auto" w:fill="FFFFFF"/>
        <w:spacing w:after="0" w:line="360" w:lineRule="auto"/>
        <w:jc w:val="right"/>
        <w:rPr>
          <w:rFonts w:ascii="Times New Roman" w:hAnsi="Times New Roman"/>
          <w:i/>
          <w:color w:val="000000"/>
          <w:sz w:val="28"/>
          <w:szCs w:val="28"/>
        </w:rPr>
      </w:pPr>
    </w:p>
    <w:p w:rsidR="006A076B" w:rsidRPr="006A076B" w:rsidRDefault="006A076B" w:rsidP="006A076B">
      <w:pPr>
        <w:shd w:val="clear" w:color="auto" w:fill="FFFFFF"/>
        <w:spacing w:after="0" w:line="360" w:lineRule="auto"/>
        <w:jc w:val="right"/>
        <w:rPr>
          <w:rFonts w:ascii="Times New Roman" w:hAnsi="Times New Roman"/>
          <w:i/>
          <w:color w:val="000000"/>
          <w:sz w:val="28"/>
          <w:szCs w:val="28"/>
        </w:rPr>
      </w:pPr>
    </w:p>
    <w:p w:rsidR="006A076B" w:rsidRPr="006A076B" w:rsidRDefault="006A076B" w:rsidP="006A076B">
      <w:pPr>
        <w:shd w:val="clear" w:color="auto" w:fill="FFFFFF"/>
        <w:spacing w:after="0" w:line="360" w:lineRule="auto"/>
        <w:jc w:val="right"/>
        <w:rPr>
          <w:rFonts w:ascii="Times New Roman" w:hAnsi="Times New Roman"/>
          <w:i/>
          <w:color w:val="000000"/>
          <w:sz w:val="28"/>
          <w:szCs w:val="28"/>
        </w:rPr>
      </w:pPr>
    </w:p>
    <w:p w:rsidR="006A076B" w:rsidRPr="006A076B" w:rsidRDefault="006A076B" w:rsidP="006A076B">
      <w:pPr>
        <w:shd w:val="clear" w:color="auto" w:fill="FFFFFF"/>
        <w:spacing w:after="0" w:line="360" w:lineRule="auto"/>
        <w:jc w:val="right"/>
        <w:rPr>
          <w:rFonts w:ascii="Times New Roman" w:hAnsi="Times New Roman"/>
          <w:i/>
          <w:color w:val="000000"/>
          <w:sz w:val="28"/>
          <w:szCs w:val="28"/>
        </w:rPr>
      </w:pPr>
    </w:p>
    <w:p w:rsidR="006A076B" w:rsidRPr="006A076B" w:rsidRDefault="006A076B" w:rsidP="006A076B">
      <w:pPr>
        <w:shd w:val="clear" w:color="auto" w:fill="FFFFFF"/>
        <w:spacing w:after="0" w:line="360" w:lineRule="auto"/>
        <w:jc w:val="right"/>
        <w:rPr>
          <w:rFonts w:ascii="Times New Roman" w:hAnsi="Times New Roman"/>
          <w:i/>
          <w:color w:val="000000"/>
          <w:sz w:val="28"/>
          <w:szCs w:val="28"/>
        </w:rPr>
      </w:pPr>
    </w:p>
    <w:p w:rsidR="006A076B" w:rsidRPr="006A076B" w:rsidRDefault="006A076B" w:rsidP="006A076B">
      <w:pPr>
        <w:shd w:val="clear" w:color="auto" w:fill="FFFFFF"/>
        <w:spacing w:after="0" w:line="360" w:lineRule="auto"/>
        <w:jc w:val="right"/>
        <w:rPr>
          <w:rFonts w:ascii="Times New Roman" w:hAnsi="Times New Roman"/>
          <w:i/>
          <w:color w:val="000000"/>
          <w:sz w:val="28"/>
          <w:szCs w:val="28"/>
        </w:rPr>
      </w:pPr>
    </w:p>
    <w:p w:rsidR="006A076B" w:rsidRPr="006A076B" w:rsidRDefault="006A076B" w:rsidP="006A076B">
      <w:pPr>
        <w:shd w:val="clear" w:color="auto" w:fill="FFFFFF"/>
        <w:spacing w:after="0" w:line="360" w:lineRule="auto"/>
        <w:jc w:val="right"/>
        <w:rPr>
          <w:rFonts w:ascii="Times New Roman" w:hAnsi="Times New Roman"/>
          <w:i/>
          <w:color w:val="000000"/>
          <w:sz w:val="28"/>
          <w:szCs w:val="28"/>
        </w:rPr>
      </w:pPr>
    </w:p>
    <w:p w:rsidR="006A076B" w:rsidRPr="006A076B" w:rsidRDefault="006A076B" w:rsidP="006A076B">
      <w:pPr>
        <w:shd w:val="clear" w:color="auto" w:fill="FFFFFF"/>
        <w:spacing w:after="0" w:line="360" w:lineRule="auto"/>
        <w:jc w:val="right"/>
        <w:rPr>
          <w:rFonts w:ascii="Times New Roman" w:hAnsi="Times New Roman"/>
          <w:i/>
          <w:color w:val="000000"/>
          <w:sz w:val="28"/>
          <w:szCs w:val="28"/>
        </w:rPr>
      </w:pPr>
    </w:p>
    <w:p w:rsidR="006A076B" w:rsidRPr="006A076B" w:rsidRDefault="006A076B" w:rsidP="006A076B">
      <w:pPr>
        <w:shd w:val="clear" w:color="auto" w:fill="FFFFFF"/>
        <w:spacing w:after="0" w:line="360" w:lineRule="auto"/>
        <w:jc w:val="right"/>
        <w:rPr>
          <w:rFonts w:ascii="Times New Roman" w:hAnsi="Times New Roman"/>
          <w:i/>
          <w:color w:val="000000"/>
          <w:sz w:val="28"/>
          <w:szCs w:val="28"/>
        </w:rPr>
      </w:pPr>
    </w:p>
    <w:p w:rsidR="006A076B" w:rsidRPr="006A076B" w:rsidRDefault="006A076B" w:rsidP="006A076B">
      <w:pPr>
        <w:shd w:val="clear" w:color="auto" w:fill="FFFFFF"/>
        <w:spacing w:after="0" w:line="360" w:lineRule="auto"/>
        <w:jc w:val="right"/>
        <w:rPr>
          <w:rFonts w:ascii="Times New Roman" w:hAnsi="Times New Roman"/>
          <w:i/>
          <w:color w:val="000000"/>
          <w:sz w:val="28"/>
          <w:szCs w:val="28"/>
        </w:rPr>
      </w:pPr>
    </w:p>
    <w:p w:rsidR="006A076B" w:rsidRPr="006A076B" w:rsidRDefault="006A076B" w:rsidP="006A076B">
      <w:pPr>
        <w:shd w:val="clear" w:color="auto" w:fill="FFFFFF"/>
        <w:spacing w:after="0" w:line="360" w:lineRule="auto"/>
        <w:jc w:val="right"/>
        <w:rPr>
          <w:rFonts w:ascii="Times New Roman" w:hAnsi="Times New Roman"/>
          <w:i/>
          <w:color w:val="000000"/>
          <w:sz w:val="28"/>
          <w:szCs w:val="28"/>
        </w:rPr>
      </w:pPr>
    </w:p>
    <w:p w:rsidR="006A076B" w:rsidRPr="006A076B" w:rsidRDefault="006A076B" w:rsidP="006A076B">
      <w:pPr>
        <w:shd w:val="clear" w:color="auto" w:fill="FFFFFF"/>
        <w:spacing w:after="0" w:line="360" w:lineRule="auto"/>
        <w:jc w:val="right"/>
        <w:rPr>
          <w:rFonts w:ascii="Times New Roman" w:hAnsi="Times New Roman"/>
          <w:i/>
          <w:color w:val="000000"/>
          <w:sz w:val="28"/>
          <w:szCs w:val="28"/>
        </w:rPr>
      </w:pPr>
    </w:p>
    <w:p w:rsidR="006A076B" w:rsidRPr="006A076B" w:rsidRDefault="006A076B" w:rsidP="006A076B">
      <w:pPr>
        <w:shd w:val="clear" w:color="auto" w:fill="FFFFFF"/>
        <w:spacing w:after="0" w:line="360" w:lineRule="auto"/>
        <w:jc w:val="right"/>
        <w:rPr>
          <w:rFonts w:ascii="Times New Roman" w:hAnsi="Times New Roman"/>
          <w:i/>
          <w:color w:val="000000"/>
          <w:sz w:val="28"/>
          <w:szCs w:val="28"/>
        </w:rPr>
      </w:pPr>
    </w:p>
    <w:p w:rsidR="006A076B" w:rsidRPr="006A076B" w:rsidRDefault="006A076B" w:rsidP="006A076B">
      <w:pPr>
        <w:shd w:val="clear" w:color="auto" w:fill="FFFFFF"/>
        <w:spacing w:after="0" w:line="360" w:lineRule="auto"/>
        <w:jc w:val="right"/>
        <w:rPr>
          <w:rFonts w:ascii="Times New Roman" w:hAnsi="Times New Roman"/>
          <w:i/>
          <w:color w:val="000000"/>
          <w:sz w:val="28"/>
          <w:szCs w:val="28"/>
        </w:rPr>
      </w:pPr>
    </w:p>
    <w:p w:rsidR="006A076B" w:rsidRDefault="006A076B" w:rsidP="006A076B">
      <w:pPr>
        <w:shd w:val="clear" w:color="auto" w:fill="FFFFFF"/>
        <w:spacing w:after="0" w:line="360" w:lineRule="auto"/>
        <w:jc w:val="right"/>
        <w:rPr>
          <w:rFonts w:ascii="Times New Roman" w:hAnsi="Times New Roman"/>
          <w:i/>
          <w:color w:val="000000"/>
          <w:sz w:val="28"/>
          <w:szCs w:val="28"/>
          <w:lang w:val="en-US"/>
        </w:rPr>
      </w:pPr>
    </w:p>
    <w:p w:rsidR="002F319F" w:rsidRDefault="002F319F" w:rsidP="006A076B">
      <w:pPr>
        <w:shd w:val="clear" w:color="auto" w:fill="FFFFFF"/>
        <w:spacing w:after="0" w:line="360" w:lineRule="auto"/>
        <w:jc w:val="right"/>
        <w:rPr>
          <w:rFonts w:ascii="Times New Roman" w:hAnsi="Times New Roman"/>
          <w:i/>
          <w:color w:val="000000"/>
          <w:sz w:val="28"/>
          <w:szCs w:val="28"/>
          <w:lang w:val="en-US"/>
        </w:rPr>
      </w:pPr>
    </w:p>
    <w:p w:rsidR="002F319F" w:rsidRDefault="002F319F" w:rsidP="006A076B">
      <w:pPr>
        <w:shd w:val="clear" w:color="auto" w:fill="FFFFFF"/>
        <w:spacing w:after="0" w:line="360" w:lineRule="auto"/>
        <w:jc w:val="right"/>
        <w:rPr>
          <w:rFonts w:ascii="Times New Roman" w:hAnsi="Times New Roman"/>
          <w:i/>
          <w:color w:val="000000"/>
          <w:sz w:val="28"/>
          <w:szCs w:val="28"/>
          <w:lang w:val="en-US"/>
        </w:rPr>
      </w:pPr>
    </w:p>
    <w:p w:rsidR="002F319F" w:rsidRPr="002F319F" w:rsidRDefault="002F319F" w:rsidP="006A076B">
      <w:pPr>
        <w:shd w:val="clear" w:color="auto" w:fill="FFFFFF"/>
        <w:spacing w:after="0" w:line="360" w:lineRule="auto"/>
        <w:jc w:val="right"/>
        <w:rPr>
          <w:rFonts w:ascii="Times New Roman" w:hAnsi="Times New Roman"/>
          <w:i/>
          <w:color w:val="000000"/>
          <w:sz w:val="28"/>
          <w:szCs w:val="28"/>
          <w:lang w:val="en-US"/>
        </w:rPr>
      </w:pPr>
    </w:p>
    <w:p w:rsidR="006A076B" w:rsidRPr="006A076B" w:rsidRDefault="006A076B" w:rsidP="006A076B">
      <w:pPr>
        <w:shd w:val="clear" w:color="auto" w:fill="FFFFFF"/>
        <w:spacing w:after="0" w:line="360" w:lineRule="auto"/>
        <w:jc w:val="right"/>
        <w:rPr>
          <w:rFonts w:ascii="Times New Roman" w:hAnsi="Times New Roman"/>
          <w:i/>
          <w:color w:val="000000"/>
          <w:sz w:val="28"/>
          <w:szCs w:val="28"/>
        </w:rPr>
      </w:pPr>
    </w:p>
    <w:p w:rsidR="006A076B" w:rsidRPr="006A076B" w:rsidRDefault="006A076B" w:rsidP="006A076B">
      <w:pPr>
        <w:shd w:val="clear" w:color="auto" w:fill="FFFFFF"/>
        <w:spacing w:after="0" w:line="360" w:lineRule="auto"/>
        <w:jc w:val="right"/>
        <w:rPr>
          <w:rFonts w:ascii="Times New Roman" w:hAnsi="Times New Roman"/>
          <w:i/>
          <w:color w:val="000000"/>
          <w:sz w:val="28"/>
          <w:szCs w:val="28"/>
        </w:rPr>
      </w:pPr>
    </w:p>
    <w:p w:rsidR="006A076B" w:rsidRPr="006A076B" w:rsidRDefault="006A076B" w:rsidP="006A076B">
      <w:pPr>
        <w:spacing w:after="0" w:line="360" w:lineRule="auto"/>
        <w:rPr>
          <w:rFonts w:ascii="Times New Roman" w:hAnsi="Times New Roman"/>
          <w:b/>
          <w:color w:val="000000"/>
          <w:sz w:val="28"/>
          <w:szCs w:val="28"/>
        </w:rPr>
      </w:pPr>
    </w:p>
    <w:p w:rsidR="006A076B" w:rsidRPr="006A076B" w:rsidRDefault="006A076B" w:rsidP="006A076B">
      <w:pPr>
        <w:spacing w:after="0" w:line="360" w:lineRule="auto"/>
        <w:jc w:val="right"/>
        <w:rPr>
          <w:rFonts w:ascii="Times New Roman" w:hAnsi="Times New Roman"/>
          <w:b/>
          <w:i/>
          <w:noProof/>
          <w:color w:val="000000"/>
          <w:sz w:val="28"/>
          <w:szCs w:val="28"/>
        </w:rPr>
      </w:pPr>
      <w:r w:rsidRPr="006A076B">
        <w:rPr>
          <w:rFonts w:ascii="Times New Roman" w:hAnsi="Times New Roman"/>
          <w:b/>
          <w:i/>
          <w:noProof/>
          <w:color w:val="000000"/>
          <w:sz w:val="28"/>
          <w:szCs w:val="28"/>
        </w:rPr>
        <w:lastRenderedPageBreak/>
        <w:t>Додаток 3</w:t>
      </w:r>
    </w:p>
    <w:p w:rsidR="006A076B" w:rsidRPr="006A076B" w:rsidRDefault="006A076B" w:rsidP="006A076B">
      <w:pPr>
        <w:shd w:val="clear" w:color="auto" w:fill="FFFFFF"/>
        <w:spacing w:after="0" w:line="360" w:lineRule="auto"/>
        <w:jc w:val="center"/>
        <w:rPr>
          <w:rFonts w:ascii="Arial" w:eastAsia="Times New Roman" w:hAnsi="Arial" w:cs="Arial"/>
          <w:color w:val="333333"/>
          <w:sz w:val="18"/>
          <w:szCs w:val="18"/>
          <w:lang w:val="ru-RU" w:eastAsia="ru-RU"/>
        </w:rPr>
      </w:pPr>
      <w:r w:rsidRPr="006A076B">
        <w:rPr>
          <w:rFonts w:ascii="Times New Roman" w:eastAsia="Times New Roman" w:hAnsi="Times New Roman"/>
          <w:b/>
          <w:bCs/>
          <w:color w:val="000000"/>
          <w:sz w:val="28"/>
          <w:szCs w:val="28"/>
          <w:bdr w:val="none" w:sz="0" w:space="0" w:color="auto" w:frame="1"/>
          <w:shd w:val="clear" w:color="auto" w:fill="FFFFFF"/>
          <w:lang w:val="ru-RU" w:eastAsia="ru-RU"/>
        </w:rPr>
        <w:t>Порядок</w:t>
      </w:r>
    </w:p>
    <w:p w:rsidR="006A076B" w:rsidRPr="006A076B" w:rsidRDefault="006A076B" w:rsidP="006A076B">
      <w:pPr>
        <w:shd w:val="clear" w:color="auto" w:fill="FFFFFF"/>
        <w:spacing w:after="0" w:line="360" w:lineRule="auto"/>
        <w:jc w:val="center"/>
        <w:rPr>
          <w:rFonts w:ascii="Arial" w:eastAsia="Times New Roman" w:hAnsi="Arial" w:cs="Arial"/>
          <w:color w:val="333333"/>
          <w:sz w:val="18"/>
          <w:szCs w:val="18"/>
          <w:lang w:eastAsia="ru-RU"/>
        </w:rPr>
      </w:pPr>
      <w:r w:rsidRPr="006A076B">
        <w:rPr>
          <w:rFonts w:ascii="Times New Roman" w:eastAsia="Times New Roman" w:hAnsi="Times New Roman"/>
          <w:b/>
          <w:bCs/>
          <w:color w:val="000000"/>
          <w:sz w:val="28"/>
          <w:szCs w:val="28"/>
          <w:bdr w:val="none" w:sz="0" w:space="0" w:color="auto" w:frame="1"/>
          <w:shd w:val="clear" w:color="auto" w:fill="FFFFFF"/>
          <w:lang w:val="ru-RU" w:eastAsia="ru-RU"/>
        </w:rPr>
        <w:t>реагування на доведені випадки б</w:t>
      </w:r>
      <w:r w:rsidRPr="006A076B">
        <w:rPr>
          <w:rFonts w:ascii="Times New Roman" w:eastAsia="Times New Roman" w:hAnsi="Times New Roman"/>
          <w:b/>
          <w:bCs/>
          <w:color w:val="000000"/>
          <w:sz w:val="28"/>
          <w:szCs w:val="28"/>
          <w:bdr w:val="none" w:sz="0" w:space="0" w:color="auto" w:frame="1"/>
          <w:shd w:val="clear" w:color="auto" w:fill="FFFFFF"/>
          <w:lang w:eastAsia="ru-RU"/>
        </w:rPr>
        <w:t>у</w:t>
      </w:r>
      <w:r w:rsidRPr="006A076B">
        <w:rPr>
          <w:rFonts w:ascii="Times New Roman" w:eastAsia="Times New Roman" w:hAnsi="Times New Roman"/>
          <w:b/>
          <w:bCs/>
          <w:color w:val="000000"/>
          <w:sz w:val="28"/>
          <w:szCs w:val="28"/>
          <w:bdr w:val="none" w:sz="0" w:space="0" w:color="auto" w:frame="1"/>
          <w:shd w:val="clear" w:color="auto" w:fill="FFFFFF"/>
          <w:lang w:val="ru-RU" w:eastAsia="ru-RU"/>
        </w:rPr>
        <w:t>лінгу</w:t>
      </w:r>
    </w:p>
    <w:p w:rsidR="006A076B" w:rsidRPr="006A076B" w:rsidRDefault="006A076B" w:rsidP="006A076B">
      <w:pPr>
        <w:shd w:val="clear" w:color="auto" w:fill="FFFFFF"/>
        <w:spacing w:after="0" w:line="360" w:lineRule="auto"/>
        <w:rPr>
          <w:rFonts w:ascii="Arial" w:eastAsia="Times New Roman" w:hAnsi="Arial" w:cs="Arial"/>
          <w:color w:val="333333"/>
          <w:sz w:val="18"/>
          <w:szCs w:val="18"/>
          <w:lang w:val="ru-RU" w:eastAsia="ru-RU"/>
        </w:rPr>
      </w:pPr>
      <w:r w:rsidRPr="006A076B">
        <w:rPr>
          <w:rFonts w:eastAsia="Times New Roman" w:cs="Calibri"/>
          <w:color w:val="333333"/>
          <w:bdr w:val="none" w:sz="0" w:space="0" w:color="auto" w:frame="1"/>
          <w:shd w:val="clear" w:color="auto" w:fill="FFFFFF"/>
          <w:lang w:val="ru-RU" w:eastAsia="ru-RU"/>
        </w:rPr>
        <w:t> </w:t>
      </w:r>
    </w:p>
    <w:p w:rsidR="006A076B" w:rsidRPr="006A076B" w:rsidRDefault="006A076B" w:rsidP="006A076B">
      <w:pPr>
        <w:shd w:val="clear" w:color="auto" w:fill="FFFFFF"/>
        <w:spacing w:after="0" w:line="360" w:lineRule="auto"/>
        <w:ind w:left="360"/>
        <w:rPr>
          <w:rFonts w:ascii="Arial" w:eastAsia="Times New Roman" w:hAnsi="Arial" w:cs="Arial"/>
          <w:color w:val="333333"/>
          <w:sz w:val="18"/>
          <w:szCs w:val="18"/>
          <w:lang w:val="ru-RU" w:eastAsia="ru-RU"/>
        </w:rPr>
      </w:pPr>
      <w:r w:rsidRPr="006A076B">
        <w:rPr>
          <w:rFonts w:ascii="Times New Roman" w:eastAsia="Times New Roman" w:hAnsi="Times New Roman"/>
          <w:color w:val="000000"/>
          <w:sz w:val="28"/>
          <w:szCs w:val="28"/>
          <w:bdr w:val="none" w:sz="0" w:space="0" w:color="auto" w:frame="1"/>
          <w:shd w:val="clear" w:color="auto" w:fill="FFFFFF"/>
          <w:lang w:eastAsia="ru-RU"/>
        </w:rPr>
        <w:t>Директор закладу </w:t>
      </w:r>
      <w:r w:rsidRPr="006A076B">
        <w:rPr>
          <w:rFonts w:ascii="Times New Roman" w:eastAsia="Times New Roman" w:hAnsi="Times New Roman"/>
          <w:color w:val="000000"/>
          <w:sz w:val="28"/>
          <w:szCs w:val="28"/>
          <w:bdr w:val="none" w:sz="0" w:space="0" w:color="auto" w:frame="1"/>
          <w:shd w:val="clear" w:color="auto" w:fill="FFFFFF"/>
          <w:lang w:val="ru-RU" w:eastAsia="ru-RU"/>
        </w:rPr>
        <w:t>:</w:t>
      </w:r>
    </w:p>
    <w:p w:rsidR="006A076B" w:rsidRPr="006A076B" w:rsidRDefault="006A076B" w:rsidP="006A076B">
      <w:pPr>
        <w:numPr>
          <w:ilvl w:val="1"/>
          <w:numId w:val="34"/>
        </w:numPr>
        <w:shd w:val="clear" w:color="auto" w:fill="FFFFFF"/>
        <w:spacing w:after="0" w:line="360" w:lineRule="auto"/>
        <w:rPr>
          <w:rFonts w:ascii="Arial" w:eastAsia="Times New Roman" w:hAnsi="Arial" w:cs="Arial"/>
          <w:color w:val="333333"/>
          <w:sz w:val="18"/>
          <w:szCs w:val="18"/>
          <w:lang w:eastAsia="ru-RU"/>
        </w:rPr>
      </w:pPr>
      <w:r w:rsidRPr="006A076B">
        <w:rPr>
          <w:rFonts w:ascii="Times New Roman" w:eastAsia="Times New Roman" w:hAnsi="Times New Roman"/>
          <w:color w:val="000000"/>
          <w:sz w:val="28"/>
          <w:szCs w:val="28"/>
          <w:bdr w:val="none" w:sz="0" w:space="0" w:color="auto" w:frame="1"/>
          <w:shd w:val="clear" w:color="auto" w:fill="FFFFFF"/>
          <w:lang w:eastAsia="ru-RU"/>
        </w:rPr>
        <w:t>Розглядає заяви про випадки булінгу (цькування) здобувачів освіти, їхніх батьків, законних представників, інших осіб.</w:t>
      </w:r>
    </w:p>
    <w:p w:rsidR="006A076B" w:rsidRPr="006A076B" w:rsidRDefault="006A076B" w:rsidP="006A076B">
      <w:pPr>
        <w:numPr>
          <w:ilvl w:val="1"/>
          <w:numId w:val="34"/>
        </w:numPr>
        <w:shd w:val="clear" w:color="auto" w:fill="FFFFFF"/>
        <w:spacing w:after="0" w:line="360" w:lineRule="auto"/>
        <w:rPr>
          <w:rFonts w:ascii="Arial" w:eastAsia="Times New Roman" w:hAnsi="Arial" w:cs="Arial"/>
          <w:color w:val="333333"/>
          <w:sz w:val="18"/>
          <w:szCs w:val="18"/>
          <w:lang w:val="ru-RU" w:eastAsia="ru-RU"/>
        </w:rPr>
      </w:pPr>
      <w:r w:rsidRPr="006A076B">
        <w:rPr>
          <w:rFonts w:ascii="Times New Roman" w:eastAsia="Times New Roman" w:hAnsi="Times New Roman"/>
          <w:color w:val="000000"/>
          <w:sz w:val="28"/>
          <w:szCs w:val="28"/>
          <w:bdr w:val="none" w:sz="0" w:space="0" w:color="auto" w:frame="1"/>
          <w:shd w:val="clear" w:color="auto" w:fill="FFFFFF"/>
          <w:lang w:val="ru-RU" w:eastAsia="ru-RU"/>
        </w:rPr>
        <w:t>Видає рішення про проведення розслідування.</w:t>
      </w:r>
    </w:p>
    <w:p w:rsidR="006A076B" w:rsidRPr="006A076B" w:rsidRDefault="006A076B" w:rsidP="006A076B">
      <w:pPr>
        <w:numPr>
          <w:ilvl w:val="1"/>
          <w:numId w:val="34"/>
        </w:numPr>
        <w:shd w:val="clear" w:color="auto" w:fill="FFFFFF"/>
        <w:spacing w:after="0" w:line="360" w:lineRule="auto"/>
        <w:rPr>
          <w:rFonts w:ascii="Arial" w:eastAsia="Times New Roman" w:hAnsi="Arial" w:cs="Arial"/>
          <w:color w:val="333333"/>
          <w:sz w:val="18"/>
          <w:szCs w:val="18"/>
          <w:lang w:eastAsia="ru-RU"/>
        </w:rPr>
      </w:pPr>
      <w:r w:rsidRPr="006A076B">
        <w:rPr>
          <w:rFonts w:ascii="Times New Roman" w:eastAsia="Times New Roman" w:hAnsi="Times New Roman"/>
          <w:color w:val="000000"/>
          <w:sz w:val="28"/>
          <w:szCs w:val="28"/>
          <w:bdr w:val="none" w:sz="0" w:space="0" w:color="auto" w:frame="1"/>
          <w:shd w:val="clear" w:color="auto" w:fill="FFFFFF"/>
          <w:lang w:eastAsia="ru-RU"/>
        </w:rPr>
        <w:t>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rsidR="006A076B" w:rsidRPr="006A076B" w:rsidRDefault="006A076B" w:rsidP="006A076B">
      <w:pPr>
        <w:numPr>
          <w:ilvl w:val="1"/>
          <w:numId w:val="34"/>
        </w:numPr>
        <w:shd w:val="clear" w:color="auto" w:fill="FFFFFF"/>
        <w:spacing w:after="0" w:line="360" w:lineRule="auto"/>
        <w:rPr>
          <w:rFonts w:ascii="Arial" w:eastAsia="Times New Roman" w:hAnsi="Arial" w:cs="Arial"/>
          <w:color w:val="333333"/>
          <w:sz w:val="18"/>
          <w:szCs w:val="18"/>
          <w:lang w:eastAsia="ru-RU"/>
        </w:rPr>
      </w:pPr>
      <w:r w:rsidRPr="006A076B">
        <w:rPr>
          <w:rFonts w:ascii="Times New Roman" w:eastAsia="Times New Roman" w:hAnsi="Times New Roman"/>
          <w:color w:val="000000"/>
          <w:sz w:val="28"/>
          <w:szCs w:val="28"/>
          <w:bdr w:val="none" w:sz="0" w:space="0" w:color="auto" w:frame="1"/>
          <w:shd w:val="clear" w:color="auto" w:fill="FFFFFF"/>
          <w:lang w:eastAsia="ru-RU"/>
        </w:rPr>
        <w:t>Повідомляє уповноваженим підрозділам органів Національної поліції України та службі у справах дітей про випадки булінгу (цькування) в закладі освіти.</w:t>
      </w:r>
    </w:p>
    <w:p w:rsidR="006A076B" w:rsidRPr="006A076B" w:rsidRDefault="006A076B" w:rsidP="006A076B">
      <w:pPr>
        <w:numPr>
          <w:ilvl w:val="1"/>
          <w:numId w:val="34"/>
        </w:numPr>
        <w:shd w:val="clear" w:color="auto" w:fill="FFFFFF"/>
        <w:spacing w:after="0" w:line="360" w:lineRule="auto"/>
        <w:rPr>
          <w:rFonts w:ascii="Arial" w:eastAsia="Times New Roman" w:hAnsi="Arial" w:cs="Arial"/>
          <w:color w:val="333333"/>
          <w:sz w:val="18"/>
          <w:szCs w:val="18"/>
          <w:lang w:eastAsia="ru-RU"/>
        </w:rPr>
      </w:pPr>
      <w:r w:rsidRPr="006A076B">
        <w:rPr>
          <w:rFonts w:ascii="Times New Roman" w:eastAsia="Times New Roman" w:hAnsi="Times New Roman"/>
          <w:color w:val="000000"/>
          <w:sz w:val="28"/>
          <w:szCs w:val="28"/>
          <w:bdr w:val="none" w:sz="0" w:space="0" w:color="auto" w:frame="1"/>
          <w:shd w:val="clear" w:color="auto" w:fill="FFFFFF"/>
          <w:lang w:eastAsia="ru-RU"/>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rsidR="006A076B" w:rsidRPr="006A076B" w:rsidRDefault="006A076B" w:rsidP="006A076B">
      <w:pPr>
        <w:shd w:val="clear" w:color="auto" w:fill="FFFFFF"/>
        <w:spacing w:after="0" w:line="360" w:lineRule="auto"/>
        <w:rPr>
          <w:rFonts w:ascii="Arial" w:eastAsia="Times New Roman" w:hAnsi="Arial" w:cs="Arial"/>
          <w:color w:val="333333"/>
          <w:sz w:val="18"/>
          <w:szCs w:val="18"/>
          <w:lang w:eastAsia="ru-RU"/>
        </w:rPr>
      </w:pPr>
      <w:r w:rsidRPr="006A076B">
        <w:rPr>
          <w:rFonts w:eastAsia="Times New Roman" w:cs="Calibri"/>
          <w:color w:val="333333"/>
          <w:bdr w:val="none" w:sz="0" w:space="0" w:color="auto" w:frame="1"/>
          <w:shd w:val="clear" w:color="auto" w:fill="FFFFFF"/>
          <w:lang w:val="ru-RU" w:eastAsia="ru-RU"/>
        </w:rPr>
        <w:t>  </w:t>
      </w:r>
    </w:p>
    <w:p w:rsidR="006A076B" w:rsidRPr="006A076B" w:rsidRDefault="006A076B" w:rsidP="006A076B">
      <w:pPr>
        <w:shd w:val="clear" w:color="auto" w:fill="FFFFFF"/>
        <w:spacing w:after="0" w:line="360" w:lineRule="auto"/>
        <w:rPr>
          <w:rFonts w:ascii="Arial" w:eastAsia="Times New Roman" w:hAnsi="Arial" w:cs="Arial"/>
          <w:color w:val="333333"/>
          <w:sz w:val="18"/>
          <w:szCs w:val="18"/>
          <w:lang w:val="ru-RU" w:eastAsia="ru-RU"/>
        </w:rPr>
      </w:pPr>
      <w:r w:rsidRPr="006A076B">
        <w:rPr>
          <w:rFonts w:ascii="Times New Roman" w:eastAsia="Times New Roman" w:hAnsi="Times New Roman"/>
          <w:color w:val="000000"/>
          <w:sz w:val="28"/>
          <w:szCs w:val="28"/>
          <w:bdr w:val="none" w:sz="0" w:space="0" w:color="auto" w:frame="1"/>
          <w:shd w:val="clear" w:color="auto" w:fill="FFFFFF"/>
          <w:lang w:val="ru-RU" w:eastAsia="ru-RU"/>
        </w:rPr>
        <w:t>2. </w:t>
      </w:r>
      <w:r w:rsidRPr="006A076B">
        <w:rPr>
          <w:rFonts w:ascii="Times New Roman" w:eastAsia="Times New Roman" w:hAnsi="Times New Roman"/>
          <w:b/>
          <w:bCs/>
          <w:color w:val="000000"/>
          <w:sz w:val="28"/>
          <w:szCs w:val="28"/>
          <w:bdr w:val="none" w:sz="0" w:space="0" w:color="auto" w:frame="1"/>
          <w:shd w:val="clear" w:color="auto" w:fill="FFFFFF"/>
          <w:lang w:val="ru-RU" w:eastAsia="ru-RU"/>
        </w:rPr>
        <w:t>Працівники </w:t>
      </w:r>
      <w:r w:rsidRPr="006A076B">
        <w:rPr>
          <w:rFonts w:ascii="Times New Roman" w:eastAsia="Times New Roman" w:hAnsi="Times New Roman"/>
          <w:b/>
          <w:bCs/>
          <w:color w:val="000000"/>
          <w:sz w:val="28"/>
          <w:szCs w:val="28"/>
          <w:bdr w:val="none" w:sz="0" w:space="0" w:color="auto" w:frame="1"/>
          <w:shd w:val="clear" w:color="auto" w:fill="FFFFFF"/>
          <w:lang w:eastAsia="ru-RU"/>
        </w:rPr>
        <w:t>ліцею</w:t>
      </w:r>
      <w:r w:rsidRPr="006A076B">
        <w:rPr>
          <w:rFonts w:ascii="Times New Roman" w:eastAsia="Times New Roman" w:hAnsi="Times New Roman"/>
          <w:color w:val="000000"/>
          <w:sz w:val="28"/>
          <w:szCs w:val="28"/>
          <w:bdr w:val="none" w:sz="0" w:space="0" w:color="auto" w:frame="1"/>
          <w:shd w:val="clear" w:color="auto" w:fill="FFFFFF"/>
          <w:lang w:val="ru-RU" w:eastAsia="ru-RU"/>
        </w:rPr>
        <w:t> :</w:t>
      </w:r>
    </w:p>
    <w:p w:rsidR="006A076B" w:rsidRPr="006A076B" w:rsidRDefault="006A076B" w:rsidP="006A076B">
      <w:pPr>
        <w:shd w:val="clear" w:color="auto" w:fill="FFFFFF"/>
        <w:spacing w:after="0" w:line="360" w:lineRule="auto"/>
        <w:rPr>
          <w:rFonts w:ascii="Arial" w:eastAsia="Times New Roman" w:hAnsi="Arial" w:cs="Arial"/>
          <w:color w:val="333333"/>
          <w:sz w:val="18"/>
          <w:szCs w:val="18"/>
          <w:lang w:val="ru-RU" w:eastAsia="ru-RU"/>
        </w:rPr>
      </w:pPr>
      <w:r w:rsidRPr="006A076B">
        <w:rPr>
          <w:rFonts w:ascii="Times New Roman" w:eastAsia="Times New Roman" w:hAnsi="Times New Roman"/>
          <w:color w:val="000000"/>
          <w:sz w:val="28"/>
          <w:szCs w:val="28"/>
          <w:bdr w:val="none" w:sz="0" w:space="0" w:color="auto" w:frame="1"/>
          <w:shd w:val="clear" w:color="auto" w:fill="FFFFFF"/>
          <w:lang w:val="ru-RU" w:eastAsia="ru-RU"/>
        </w:rPr>
        <w:t>2.1. Подають директору заяву про випадки булінгу (цькування) стосовно дитини або будь-якого іншого учасника освітнього процесу.</w:t>
      </w:r>
    </w:p>
    <w:p w:rsidR="006A076B" w:rsidRPr="006A076B" w:rsidRDefault="006A076B" w:rsidP="006A076B">
      <w:pPr>
        <w:shd w:val="clear" w:color="auto" w:fill="FFFFFF"/>
        <w:spacing w:after="0" w:line="360" w:lineRule="auto"/>
        <w:rPr>
          <w:rFonts w:ascii="Arial" w:eastAsia="Times New Roman" w:hAnsi="Arial" w:cs="Arial"/>
          <w:color w:val="333333"/>
          <w:sz w:val="18"/>
          <w:szCs w:val="18"/>
          <w:lang w:val="ru-RU" w:eastAsia="ru-RU"/>
        </w:rPr>
      </w:pPr>
      <w:r w:rsidRPr="006A076B">
        <w:rPr>
          <w:rFonts w:ascii="Times New Roman" w:eastAsia="Times New Roman" w:hAnsi="Times New Roman"/>
          <w:color w:val="000000"/>
          <w:sz w:val="28"/>
          <w:szCs w:val="28"/>
          <w:bdr w:val="none" w:sz="0" w:space="0" w:color="auto" w:frame="1"/>
          <w:shd w:val="clear" w:color="auto" w:fill="FFFFFF"/>
          <w:lang w:eastAsia="ru-RU"/>
        </w:rPr>
        <w:t>2.2.Повідомляють директора про факти булінгу (цькування) стосовно здобувачів освіти, педагогічних, інших осіб, які залучаються до освітнього процесу, свідком яких вони були особисто або про які отримали достовірну інформацію від інших осіб.</w:t>
      </w:r>
    </w:p>
    <w:p w:rsidR="006A076B" w:rsidRPr="006A076B" w:rsidRDefault="006A076B" w:rsidP="006A076B">
      <w:pPr>
        <w:shd w:val="clear" w:color="auto" w:fill="FFFFFF"/>
        <w:spacing w:after="0" w:line="360" w:lineRule="auto"/>
        <w:rPr>
          <w:rFonts w:ascii="Arial" w:eastAsia="Times New Roman" w:hAnsi="Arial" w:cs="Arial"/>
          <w:color w:val="333333"/>
          <w:sz w:val="18"/>
          <w:szCs w:val="18"/>
          <w:lang w:val="ru-RU" w:eastAsia="ru-RU"/>
        </w:rPr>
      </w:pPr>
      <w:r w:rsidRPr="006A076B">
        <w:rPr>
          <w:rFonts w:ascii="Times New Roman" w:eastAsia="Times New Roman" w:hAnsi="Times New Roman"/>
          <w:color w:val="000000"/>
          <w:sz w:val="28"/>
          <w:szCs w:val="28"/>
          <w:bdr w:val="none" w:sz="0" w:space="0" w:color="auto" w:frame="1"/>
          <w:shd w:val="clear" w:color="auto" w:fill="FFFFFF"/>
          <w:lang w:eastAsia="ru-RU"/>
        </w:rPr>
        <w:t>2.3.</w:t>
      </w:r>
      <w:r w:rsidRPr="006A076B">
        <w:rPr>
          <w:rFonts w:eastAsia="Times New Roman" w:cs="Calibri"/>
          <w:color w:val="333333"/>
          <w:bdr w:val="none" w:sz="0" w:space="0" w:color="auto" w:frame="1"/>
          <w:shd w:val="clear" w:color="auto" w:fill="FFFFFF"/>
          <w:lang w:val="ru-RU" w:eastAsia="ru-RU"/>
        </w:rPr>
        <w:t> </w:t>
      </w:r>
      <w:r w:rsidRPr="006A076B">
        <w:rPr>
          <w:rFonts w:ascii="Times New Roman" w:eastAsia="Times New Roman" w:hAnsi="Times New Roman"/>
          <w:color w:val="000000"/>
          <w:sz w:val="28"/>
          <w:szCs w:val="28"/>
          <w:bdr w:val="none" w:sz="0" w:space="0" w:color="auto" w:frame="1"/>
          <w:shd w:val="clear" w:color="auto" w:fill="FFFFFF"/>
          <w:lang w:eastAsia="ru-RU"/>
        </w:rPr>
        <w:t>Здійснюють захист учасників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6A076B" w:rsidRPr="006A076B" w:rsidRDefault="006A076B" w:rsidP="006A076B">
      <w:pPr>
        <w:shd w:val="clear" w:color="auto" w:fill="FFFFFF"/>
        <w:spacing w:after="0" w:line="360" w:lineRule="auto"/>
        <w:rPr>
          <w:rFonts w:ascii="Arial" w:eastAsia="Times New Roman" w:hAnsi="Arial" w:cs="Arial"/>
          <w:color w:val="333333"/>
          <w:sz w:val="18"/>
          <w:szCs w:val="18"/>
          <w:lang w:val="ru-RU" w:eastAsia="ru-RU"/>
        </w:rPr>
      </w:pPr>
      <w:r w:rsidRPr="006A076B">
        <w:rPr>
          <w:rFonts w:ascii="Times New Roman" w:eastAsia="Times New Roman" w:hAnsi="Times New Roman"/>
          <w:color w:val="000000"/>
          <w:sz w:val="28"/>
          <w:szCs w:val="28"/>
          <w:bdr w:val="none" w:sz="0" w:space="0" w:color="auto" w:frame="1"/>
          <w:shd w:val="clear" w:color="auto" w:fill="FFFFFF"/>
          <w:lang w:val="ru-RU" w:eastAsia="ru-RU"/>
        </w:rPr>
        <w:t>2.4. Вживають невідкладних заходів для припинення булінгу (цькування) у </w:t>
      </w:r>
      <w:r w:rsidRPr="006A076B">
        <w:rPr>
          <w:rFonts w:ascii="Times New Roman" w:eastAsia="Times New Roman" w:hAnsi="Times New Roman"/>
          <w:color w:val="000000"/>
          <w:sz w:val="28"/>
          <w:szCs w:val="28"/>
          <w:bdr w:val="none" w:sz="0" w:space="0" w:color="auto" w:frame="1"/>
          <w:shd w:val="clear" w:color="auto" w:fill="FFFFFF"/>
          <w:lang w:eastAsia="ru-RU"/>
        </w:rPr>
        <w:t>ліцеї</w:t>
      </w:r>
      <w:r w:rsidRPr="006A076B">
        <w:rPr>
          <w:rFonts w:ascii="Times New Roman" w:eastAsia="Times New Roman" w:hAnsi="Times New Roman"/>
          <w:color w:val="000000"/>
          <w:sz w:val="28"/>
          <w:szCs w:val="28"/>
          <w:bdr w:val="none" w:sz="0" w:space="0" w:color="auto" w:frame="1"/>
          <w:shd w:val="clear" w:color="auto" w:fill="FFFFFF"/>
          <w:lang w:val="ru-RU" w:eastAsia="ru-RU"/>
        </w:rPr>
        <w:t>, свідками якого стали.</w:t>
      </w:r>
    </w:p>
    <w:p w:rsidR="006A076B" w:rsidRPr="006A076B" w:rsidRDefault="006A076B" w:rsidP="006A076B">
      <w:pPr>
        <w:shd w:val="clear" w:color="auto" w:fill="FFFFFF"/>
        <w:spacing w:after="0" w:line="360" w:lineRule="auto"/>
        <w:rPr>
          <w:rFonts w:ascii="Arial" w:eastAsia="Times New Roman" w:hAnsi="Arial" w:cs="Arial"/>
          <w:color w:val="333333"/>
          <w:sz w:val="18"/>
          <w:szCs w:val="18"/>
          <w:lang w:val="ru-RU" w:eastAsia="ru-RU"/>
        </w:rPr>
      </w:pPr>
      <w:r w:rsidRPr="006A076B">
        <w:rPr>
          <w:rFonts w:ascii="Times New Roman" w:eastAsia="Times New Roman" w:hAnsi="Times New Roman"/>
          <w:color w:val="000000"/>
          <w:sz w:val="28"/>
          <w:szCs w:val="28"/>
          <w:bdr w:val="none" w:sz="0" w:space="0" w:color="auto" w:frame="1"/>
          <w:shd w:val="clear" w:color="auto" w:fill="FFFFFF"/>
          <w:lang w:val="ru-RU" w:eastAsia="ru-RU"/>
        </w:rPr>
        <w:lastRenderedPageBreak/>
        <w:t>2.5.Сприяють керівництву закладу освіти у проведенні розслідування щодо випадків булінгу (цькування).</w:t>
      </w:r>
    </w:p>
    <w:p w:rsidR="006A076B" w:rsidRPr="006A076B" w:rsidRDefault="006A076B" w:rsidP="006A076B">
      <w:pPr>
        <w:shd w:val="clear" w:color="auto" w:fill="FFFFFF"/>
        <w:spacing w:after="0" w:line="360" w:lineRule="auto"/>
        <w:rPr>
          <w:rFonts w:ascii="Arial" w:eastAsia="Times New Roman" w:hAnsi="Arial" w:cs="Arial"/>
          <w:color w:val="333333"/>
          <w:sz w:val="18"/>
          <w:szCs w:val="18"/>
          <w:lang w:val="ru-RU" w:eastAsia="ru-RU"/>
        </w:rPr>
      </w:pPr>
      <w:r w:rsidRPr="006A076B">
        <w:rPr>
          <w:rFonts w:ascii="Times New Roman" w:eastAsia="Times New Roman" w:hAnsi="Times New Roman"/>
          <w:color w:val="000000"/>
          <w:sz w:val="28"/>
          <w:szCs w:val="28"/>
          <w:bdr w:val="none" w:sz="0" w:space="0" w:color="auto" w:frame="1"/>
          <w:shd w:val="clear" w:color="auto" w:fill="FFFFFF"/>
          <w:lang w:val="ru-RU" w:eastAsia="ru-RU"/>
        </w:rPr>
        <w:t>2.6. Виконують рішення та рекомендації комісії з розгляду випадків булінгу (цькування) в закладі освіти.</w:t>
      </w:r>
    </w:p>
    <w:p w:rsidR="006A076B" w:rsidRPr="006A076B" w:rsidRDefault="006A076B" w:rsidP="006A076B">
      <w:pPr>
        <w:shd w:val="clear" w:color="auto" w:fill="FFFFFF"/>
        <w:spacing w:after="0" w:line="360" w:lineRule="auto"/>
        <w:rPr>
          <w:rFonts w:ascii="Arial" w:eastAsia="Times New Roman" w:hAnsi="Arial" w:cs="Arial"/>
          <w:color w:val="333333"/>
          <w:sz w:val="18"/>
          <w:szCs w:val="18"/>
          <w:lang w:val="ru-RU" w:eastAsia="ru-RU"/>
        </w:rPr>
      </w:pPr>
      <w:r w:rsidRPr="006A076B">
        <w:rPr>
          <w:rFonts w:ascii="Times New Roman" w:eastAsia="Times New Roman" w:hAnsi="Times New Roman"/>
          <w:b/>
          <w:bCs/>
          <w:color w:val="000000"/>
          <w:sz w:val="28"/>
          <w:szCs w:val="28"/>
          <w:bdr w:val="none" w:sz="0" w:space="0" w:color="auto" w:frame="1"/>
          <w:shd w:val="clear" w:color="auto" w:fill="FFFFFF"/>
          <w:lang w:val="ru-RU" w:eastAsia="ru-RU"/>
        </w:rPr>
        <w:t>3. Здобувачі освіти, батьки (або особи, що їх замінюють):</w:t>
      </w:r>
    </w:p>
    <w:p w:rsidR="006A076B" w:rsidRPr="006A076B" w:rsidRDefault="006A076B" w:rsidP="006A076B">
      <w:pPr>
        <w:shd w:val="clear" w:color="auto" w:fill="FFFFFF"/>
        <w:spacing w:after="0" w:line="360" w:lineRule="auto"/>
        <w:rPr>
          <w:rFonts w:ascii="Arial" w:eastAsia="Times New Roman" w:hAnsi="Arial" w:cs="Arial"/>
          <w:color w:val="333333"/>
          <w:sz w:val="18"/>
          <w:szCs w:val="18"/>
          <w:lang w:val="ru-RU" w:eastAsia="ru-RU"/>
        </w:rPr>
      </w:pPr>
      <w:r w:rsidRPr="006A076B">
        <w:rPr>
          <w:rFonts w:ascii="Times New Roman" w:eastAsia="Times New Roman" w:hAnsi="Times New Roman"/>
          <w:color w:val="000000"/>
          <w:sz w:val="28"/>
          <w:szCs w:val="28"/>
          <w:bdr w:val="none" w:sz="0" w:space="0" w:color="auto" w:frame="1"/>
          <w:shd w:val="clear" w:color="auto" w:fill="FFFFFF"/>
          <w:lang w:val="ru-RU" w:eastAsia="ru-RU"/>
        </w:rPr>
        <w:t>3.1. Подають директору закладу заяву про випадки булінгу (цькування) стосовно дитини або будь-якого іншого учасника освітнього процесу.</w:t>
      </w:r>
    </w:p>
    <w:p w:rsidR="006A076B" w:rsidRPr="006A076B" w:rsidRDefault="006A076B" w:rsidP="006A076B">
      <w:pPr>
        <w:shd w:val="clear" w:color="auto" w:fill="FFFFFF"/>
        <w:spacing w:after="0" w:line="360" w:lineRule="auto"/>
        <w:rPr>
          <w:rFonts w:ascii="Arial" w:eastAsia="Times New Roman" w:hAnsi="Arial" w:cs="Arial"/>
          <w:color w:val="333333"/>
          <w:sz w:val="18"/>
          <w:szCs w:val="18"/>
          <w:lang w:val="ru-RU" w:eastAsia="ru-RU"/>
        </w:rPr>
      </w:pPr>
      <w:r w:rsidRPr="006A076B">
        <w:rPr>
          <w:rFonts w:ascii="Times New Roman" w:eastAsia="Times New Roman" w:hAnsi="Times New Roman"/>
          <w:color w:val="000000"/>
          <w:sz w:val="28"/>
          <w:szCs w:val="28"/>
          <w:bdr w:val="none" w:sz="0" w:space="0" w:color="auto" w:frame="1"/>
          <w:shd w:val="clear" w:color="auto" w:fill="FFFFFF"/>
          <w:lang w:val="ru-RU" w:eastAsia="ru-RU"/>
        </w:rPr>
        <w:t>4.2.Повідомляют</w:t>
      </w:r>
      <w:r w:rsidRPr="006A076B">
        <w:rPr>
          <w:rFonts w:ascii="Times New Roman" w:eastAsia="Times New Roman" w:hAnsi="Times New Roman"/>
          <w:color w:val="000000"/>
          <w:sz w:val="28"/>
          <w:szCs w:val="28"/>
          <w:bdr w:val="none" w:sz="0" w:space="0" w:color="auto" w:frame="1"/>
          <w:shd w:val="clear" w:color="auto" w:fill="FFFFFF"/>
          <w:lang w:eastAsia="ru-RU"/>
        </w:rPr>
        <w:t>ь</w:t>
      </w:r>
      <w:r w:rsidRPr="006A076B">
        <w:rPr>
          <w:rFonts w:ascii="Times New Roman" w:eastAsia="Times New Roman" w:hAnsi="Times New Roman"/>
          <w:color w:val="000000"/>
          <w:sz w:val="28"/>
          <w:szCs w:val="28"/>
          <w:bdr w:val="none" w:sz="0" w:space="0" w:color="auto" w:frame="1"/>
          <w:shd w:val="clear" w:color="auto" w:fill="FFFFFF"/>
          <w:lang w:val="ru-RU" w:eastAsia="ru-RU"/>
        </w:rPr>
        <w:t> директора опорного закладу про факти булінгу (цькування) стосовно здобувачів освіти, педагогічних, інших осіб, які залучаються до освітнього процесу, свідком яких вони були особисто або про які отримали достовірну інформацію від інших осіб.</w:t>
      </w:r>
    </w:p>
    <w:p w:rsidR="006A076B" w:rsidRPr="006A076B" w:rsidRDefault="006A076B" w:rsidP="006A076B">
      <w:pPr>
        <w:shd w:val="clear" w:color="auto" w:fill="FFFFFF"/>
        <w:spacing w:after="0" w:line="360" w:lineRule="auto"/>
        <w:rPr>
          <w:rFonts w:ascii="Arial" w:eastAsia="Times New Roman" w:hAnsi="Arial" w:cs="Arial"/>
          <w:color w:val="333333"/>
          <w:sz w:val="18"/>
          <w:szCs w:val="18"/>
          <w:lang w:val="ru-RU" w:eastAsia="ru-RU"/>
        </w:rPr>
      </w:pPr>
      <w:r w:rsidRPr="006A076B">
        <w:rPr>
          <w:rFonts w:ascii="Times New Roman" w:eastAsia="Times New Roman" w:hAnsi="Times New Roman"/>
          <w:color w:val="000000"/>
          <w:sz w:val="28"/>
          <w:szCs w:val="28"/>
          <w:bdr w:val="none" w:sz="0" w:space="0" w:color="auto" w:frame="1"/>
          <w:shd w:val="clear" w:color="auto" w:fill="FFFFFF"/>
          <w:lang w:val="ru-RU" w:eastAsia="ru-RU"/>
        </w:rPr>
        <w:t>4.3. Вживають невідкладних заходів для припинення булінгу (цькування), свідками якого стали.</w:t>
      </w:r>
    </w:p>
    <w:p w:rsidR="006A076B" w:rsidRPr="006A076B" w:rsidRDefault="006A076B" w:rsidP="006A076B">
      <w:pPr>
        <w:shd w:val="clear" w:color="auto" w:fill="FFFFFF"/>
        <w:spacing w:after="0" w:line="360" w:lineRule="auto"/>
        <w:rPr>
          <w:rFonts w:ascii="Arial" w:eastAsia="Times New Roman" w:hAnsi="Arial" w:cs="Arial"/>
          <w:color w:val="333333"/>
          <w:sz w:val="18"/>
          <w:szCs w:val="18"/>
          <w:lang w:val="ru-RU" w:eastAsia="ru-RU"/>
        </w:rPr>
      </w:pPr>
      <w:r w:rsidRPr="006A076B">
        <w:rPr>
          <w:rFonts w:ascii="Times New Roman" w:eastAsia="Times New Roman" w:hAnsi="Times New Roman"/>
          <w:color w:val="000000"/>
          <w:sz w:val="28"/>
          <w:szCs w:val="28"/>
          <w:bdr w:val="none" w:sz="0" w:space="0" w:color="auto" w:frame="1"/>
          <w:shd w:val="clear" w:color="auto" w:fill="FFFFFF"/>
          <w:lang w:val="ru-RU" w:eastAsia="ru-RU"/>
        </w:rPr>
        <w:t>4.4. Сприяють керівництву у проведенні розслідування щодо випадків булінгу (цькування).</w:t>
      </w:r>
    </w:p>
    <w:p w:rsidR="006A076B" w:rsidRPr="006A076B" w:rsidRDefault="006A076B" w:rsidP="006A076B">
      <w:pPr>
        <w:shd w:val="clear" w:color="auto" w:fill="FFFFFF"/>
        <w:spacing w:after="0" w:line="360" w:lineRule="auto"/>
        <w:rPr>
          <w:rFonts w:ascii="Times New Roman" w:eastAsia="Times New Roman" w:hAnsi="Times New Roman"/>
          <w:color w:val="000000"/>
          <w:sz w:val="28"/>
          <w:szCs w:val="28"/>
          <w:bdr w:val="none" w:sz="0" w:space="0" w:color="auto" w:frame="1"/>
          <w:shd w:val="clear" w:color="auto" w:fill="FFFFFF"/>
          <w:lang w:eastAsia="ru-RU"/>
        </w:rPr>
      </w:pPr>
      <w:r w:rsidRPr="006A076B">
        <w:rPr>
          <w:rFonts w:ascii="Times New Roman" w:eastAsia="Times New Roman" w:hAnsi="Times New Roman"/>
          <w:color w:val="000000"/>
          <w:sz w:val="28"/>
          <w:szCs w:val="28"/>
          <w:bdr w:val="none" w:sz="0" w:space="0" w:color="auto" w:frame="1"/>
          <w:shd w:val="clear" w:color="auto" w:fill="FFFFFF"/>
          <w:lang w:val="ru-RU" w:eastAsia="ru-RU"/>
        </w:rPr>
        <w:t>4.5. Виконують рішення та рекомендації комісії з розгляду випадків булінгу (цькування) в закладі освіти.</w:t>
      </w:r>
    </w:p>
    <w:p w:rsidR="006A076B" w:rsidRPr="006A076B" w:rsidRDefault="006A076B" w:rsidP="006A076B">
      <w:pPr>
        <w:shd w:val="clear" w:color="auto" w:fill="FFFFFF"/>
        <w:spacing w:after="0" w:line="360" w:lineRule="auto"/>
        <w:rPr>
          <w:rFonts w:ascii="Times New Roman" w:eastAsia="Times New Roman" w:hAnsi="Times New Roman"/>
          <w:color w:val="000000"/>
          <w:sz w:val="28"/>
          <w:szCs w:val="28"/>
          <w:bdr w:val="none" w:sz="0" w:space="0" w:color="auto" w:frame="1"/>
          <w:shd w:val="clear" w:color="auto" w:fill="FFFFFF"/>
          <w:lang w:eastAsia="ru-RU"/>
        </w:rPr>
      </w:pPr>
    </w:p>
    <w:p w:rsidR="006A076B" w:rsidRPr="006A076B" w:rsidRDefault="006A076B" w:rsidP="006A076B">
      <w:pPr>
        <w:shd w:val="clear" w:color="auto" w:fill="FFFFFF"/>
        <w:spacing w:after="0" w:line="360" w:lineRule="auto"/>
        <w:rPr>
          <w:rFonts w:ascii="Times New Roman" w:eastAsia="Times New Roman" w:hAnsi="Times New Roman"/>
          <w:color w:val="000000"/>
          <w:sz w:val="28"/>
          <w:szCs w:val="28"/>
          <w:bdr w:val="none" w:sz="0" w:space="0" w:color="auto" w:frame="1"/>
          <w:shd w:val="clear" w:color="auto" w:fill="FFFFFF"/>
          <w:lang w:eastAsia="ru-RU"/>
        </w:rPr>
      </w:pPr>
    </w:p>
    <w:p w:rsidR="006A076B" w:rsidRPr="006A076B" w:rsidRDefault="006A076B" w:rsidP="006A076B">
      <w:pPr>
        <w:shd w:val="clear" w:color="auto" w:fill="FFFFFF"/>
        <w:spacing w:after="0" w:line="360" w:lineRule="auto"/>
        <w:rPr>
          <w:rFonts w:ascii="Times New Roman" w:eastAsia="Times New Roman" w:hAnsi="Times New Roman"/>
          <w:color w:val="000000"/>
          <w:sz w:val="28"/>
          <w:szCs w:val="28"/>
          <w:bdr w:val="none" w:sz="0" w:space="0" w:color="auto" w:frame="1"/>
          <w:shd w:val="clear" w:color="auto" w:fill="FFFFFF"/>
          <w:lang w:eastAsia="ru-RU"/>
        </w:rPr>
      </w:pPr>
    </w:p>
    <w:p w:rsidR="006A076B" w:rsidRPr="006A076B" w:rsidRDefault="006A076B" w:rsidP="006A076B">
      <w:pPr>
        <w:shd w:val="clear" w:color="auto" w:fill="FFFFFF"/>
        <w:spacing w:after="0" w:line="360" w:lineRule="auto"/>
        <w:rPr>
          <w:rFonts w:ascii="Times New Roman" w:eastAsia="Times New Roman" w:hAnsi="Times New Roman"/>
          <w:color w:val="000000"/>
          <w:sz w:val="28"/>
          <w:szCs w:val="28"/>
          <w:bdr w:val="none" w:sz="0" w:space="0" w:color="auto" w:frame="1"/>
          <w:shd w:val="clear" w:color="auto" w:fill="FFFFFF"/>
          <w:lang w:eastAsia="ru-RU"/>
        </w:rPr>
      </w:pPr>
    </w:p>
    <w:p w:rsidR="006A076B" w:rsidRPr="006A076B" w:rsidRDefault="006A076B" w:rsidP="006A076B">
      <w:pPr>
        <w:shd w:val="clear" w:color="auto" w:fill="FFFFFF"/>
        <w:spacing w:after="0" w:line="360" w:lineRule="auto"/>
        <w:rPr>
          <w:rFonts w:ascii="Times New Roman" w:eastAsia="Times New Roman" w:hAnsi="Times New Roman"/>
          <w:color w:val="000000"/>
          <w:sz w:val="28"/>
          <w:szCs w:val="28"/>
          <w:bdr w:val="none" w:sz="0" w:space="0" w:color="auto" w:frame="1"/>
          <w:shd w:val="clear" w:color="auto" w:fill="FFFFFF"/>
          <w:lang w:eastAsia="ru-RU"/>
        </w:rPr>
      </w:pPr>
    </w:p>
    <w:p w:rsidR="006A076B" w:rsidRPr="006A076B" w:rsidRDefault="006A076B" w:rsidP="006A076B">
      <w:pPr>
        <w:shd w:val="clear" w:color="auto" w:fill="FFFFFF"/>
        <w:spacing w:after="0" w:line="360" w:lineRule="auto"/>
        <w:rPr>
          <w:rFonts w:ascii="Times New Roman" w:eastAsia="Times New Roman" w:hAnsi="Times New Roman"/>
          <w:color w:val="000000"/>
          <w:sz w:val="28"/>
          <w:szCs w:val="28"/>
          <w:bdr w:val="none" w:sz="0" w:space="0" w:color="auto" w:frame="1"/>
          <w:shd w:val="clear" w:color="auto" w:fill="FFFFFF"/>
          <w:lang w:eastAsia="ru-RU"/>
        </w:rPr>
      </w:pPr>
    </w:p>
    <w:p w:rsidR="006A076B" w:rsidRPr="006A076B" w:rsidRDefault="006A076B" w:rsidP="006A076B">
      <w:pPr>
        <w:shd w:val="clear" w:color="auto" w:fill="FFFFFF"/>
        <w:spacing w:after="0" w:line="360" w:lineRule="auto"/>
        <w:rPr>
          <w:rFonts w:ascii="Times New Roman" w:eastAsia="Times New Roman" w:hAnsi="Times New Roman"/>
          <w:color w:val="000000"/>
          <w:sz w:val="28"/>
          <w:szCs w:val="28"/>
          <w:bdr w:val="none" w:sz="0" w:space="0" w:color="auto" w:frame="1"/>
          <w:shd w:val="clear" w:color="auto" w:fill="FFFFFF"/>
          <w:lang w:eastAsia="ru-RU"/>
        </w:rPr>
      </w:pPr>
    </w:p>
    <w:p w:rsidR="006A076B" w:rsidRPr="006A076B" w:rsidRDefault="006A076B" w:rsidP="006A076B">
      <w:pPr>
        <w:shd w:val="clear" w:color="auto" w:fill="FFFFFF"/>
        <w:spacing w:after="0" w:line="360" w:lineRule="auto"/>
        <w:rPr>
          <w:rFonts w:ascii="Times New Roman" w:eastAsia="Times New Roman" w:hAnsi="Times New Roman"/>
          <w:color w:val="000000"/>
          <w:sz w:val="28"/>
          <w:szCs w:val="28"/>
          <w:bdr w:val="none" w:sz="0" w:space="0" w:color="auto" w:frame="1"/>
          <w:shd w:val="clear" w:color="auto" w:fill="FFFFFF"/>
          <w:lang w:eastAsia="ru-RU"/>
        </w:rPr>
      </w:pPr>
    </w:p>
    <w:p w:rsidR="006A076B" w:rsidRPr="006A076B" w:rsidRDefault="006A076B" w:rsidP="006A076B">
      <w:pPr>
        <w:shd w:val="clear" w:color="auto" w:fill="FFFFFF"/>
        <w:spacing w:after="0" w:line="360" w:lineRule="auto"/>
        <w:rPr>
          <w:rFonts w:ascii="Times New Roman" w:eastAsia="Times New Roman" w:hAnsi="Times New Roman"/>
          <w:color w:val="000000"/>
          <w:sz w:val="28"/>
          <w:szCs w:val="28"/>
          <w:bdr w:val="none" w:sz="0" w:space="0" w:color="auto" w:frame="1"/>
          <w:shd w:val="clear" w:color="auto" w:fill="FFFFFF"/>
          <w:lang w:eastAsia="ru-RU"/>
        </w:rPr>
      </w:pPr>
    </w:p>
    <w:p w:rsidR="006A076B" w:rsidRPr="006A076B" w:rsidRDefault="006A076B" w:rsidP="006A076B">
      <w:pPr>
        <w:shd w:val="clear" w:color="auto" w:fill="FFFFFF"/>
        <w:spacing w:after="0" w:line="360" w:lineRule="auto"/>
        <w:rPr>
          <w:rFonts w:ascii="Times New Roman" w:eastAsia="Times New Roman" w:hAnsi="Times New Roman"/>
          <w:color w:val="000000"/>
          <w:sz w:val="28"/>
          <w:szCs w:val="28"/>
          <w:bdr w:val="none" w:sz="0" w:space="0" w:color="auto" w:frame="1"/>
          <w:shd w:val="clear" w:color="auto" w:fill="FFFFFF"/>
          <w:lang w:eastAsia="ru-RU"/>
        </w:rPr>
      </w:pPr>
    </w:p>
    <w:p w:rsidR="006A076B" w:rsidRDefault="006A076B" w:rsidP="006A076B">
      <w:pPr>
        <w:shd w:val="clear" w:color="auto" w:fill="FFFFFF"/>
        <w:spacing w:after="0" w:line="360" w:lineRule="auto"/>
        <w:rPr>
          <w:rFonts w:ascii="Times New Roman" w:eastAsia="Times New Roman" w:hAnsi="Times New Roman"/>
          <w:color w:val="000000"/>
          <w:sz w:val="28"/>
          <w:szCs w:val="28"/>
          <w:bdr w:val="none" w:sz="0" w:space="0" w:color="auto" w:frame="1"/>
          <w:shd w:val="clear" w:color="auto" w:fill="FFFFFF"/>
          <w:lang w:val="en-US" w:eastAsia="ru-RU"/>
        </w:rPr>
      </w:pPr>
    </w:p>
    <w:p w:rsidR="002F319F" w:rsidRDefault="002F319F" w:rsidP="006A076B">
      <w:pPr>
        <w:shd w:val="clear" w:color="auto" w:fill="FFFFFF"/>
        <w:spacing w:after="0" w:line="360" w:lineRule="auto"/>
        <w:rPr>
          <w:rFonts w:ascii="Times New Roman" w:eastAsia="Times New Roman" w:hAnsi="Times New Roman"/>
          <w:color w:val="000000"/>
          <w:sz w:val="28"/>
          <w:szCs w:val="28"/>
          <w:bdr w:val="none" w:sz="0" w:space="0" w:color="auto" w:frame="1"/>
          <w:shd w:val="clear" w:color="auto" w:fill="FFFFFF"/>
          <w:lang w:val="en-US" w:eastAsia="ru-RU"/>
        </w:rPr>
      </w:pPr>
    </w:p>
    <w:p w:rsidR="002F319F" w:rsidRPr="002F319F" w:rsidRDefault="002F319F" w:rsidP="006A076B">
      <w:pPr>
        <w:shd w:val="clear" w:color="auto" w:fill="FFFFFF"/>
        <w:spacing w:after="0" w:line="360" w:lineRule="auto"/>
        <w:rPr>
          <w:rFonts w:ascii="Times New Roman" w:eastAsia="Times New Roman" w:hAnsi="Times New Roman"/>
          <w:color w:val="000000"/>
          <w:sz w:val="28"/>
          <w:szCs w:val="28"/>
          <w:bdr w:val="none" w:sz="0" w:space="0" w:color="auto" w:frame="1"/>
          <w:shd w:val="clear" w:color="auto" w:fill="FFFFFF"/>
          <w:lang w:val="en-US" w:eastAsia="ru-RU"/>
        </w:rPr>
      </w:pPr>
    </w:p>
    <w:p w:rsidR="006A076B" w:rsidRPr="006A076B" w:rsidRDefault="006A076B" w:rsidP="006A076B">
      <w:pPr>
        <w:shd w:val="clear" w:color="auto" w:fill="FFFFFF"/>
        <w:spacing w:after="0" w:line="360" w:lineRule="auto"/>
        <w:rPr>
          <w:rFonts w:ascii="Times New Roman" w:eastAsia="Times New Roman" w:hAnsi="Times New Roman"/>
          <w:color w:val="000000"/>
          <w:sz w:val="28"/>
          <w:szCs w:val="28"/>
          <w:bdr w:val="none" w:sz="0" w:space="0" w:color="auto" w:frame="1"/>
          <w:shd w:val="clear" w:color="auto" w:fill="FFFFFF"/>
          <w:lang w:eastAsia="ru-RU"/>
        </w:rPr>
      </w:pPr>
    </w:p>
    <w:p w:rsidR="006A076B" w:rsidRPr="006A076B" w:rsidRDefault="006A076B" w:rsidP="006A076B">
      <w:pPr>
        <w:shd w:val="clear" w:color="auto" w:fill="FFFFFF"/>
        <w:spacing w:after="0" w:line="360" w:lineRule="auto"/>
        <w:jc w:val="right"/>
        <w:rPr>
          <w:rFonts w:ascii="Times New Roman" w:eastAsia="Times New Roman" w:hAnsi="Times New Roman"/>
          <w:b/>
          <w:i/>
          <w:color w:val="000000"/>
          <w:sz w:val="28"/>
          <w:szCs w:val="28"/>
          <w:bdr w:val="none" w:sz="0" w:space="0" w:color="auto" w:frame="1"/>
          <w:shd w:val="clear" w:color="auto" w:fill="FFFFFF"/>
          <w:lang w:eastAsia="ru-RU"/>
        </w:rPr>
      </w:pPr>
      <w:r w:rsidRPr="006A076B">
        <w:rPr>
          <w:rFonts w:ascii="Times New Roman" w:eastAsia="Times New Roman" w:hAnsi="Times New Roman"/>
          <w:b/>
          <w:i/>
          <w:color w:val="000000"/>
          <w:sz w:val="28"/>
          <w:szCs w:val="28"/>
          <w:bdr w:val="none" w:sz="0" w:space="0" w:color="auto" w:frame="1"/>
          <w:shd w:val="clear" w:color="auto" w:fill="FFFFFF"/>
          <w:lang w:eastAsia="ru-RU"/>
        </w:rPr>
        <w:lastRenderedPageBreak/>
        <w:t>Додаток 4</w:t>
      </w:r>
    </w:p>
    <w:p w:rsidR="006A076B" w:rsidRPr="006A076B" w:rsidRDefault="006A076B" w:rsidP="006A076B">
      <w:pPr>
        <w:shd w:val="clear" w:color="auto" w:fill="FFFFFF"/>
        <w:spacing w:after="0" w:line="360" w:lineRule="auto"/>
        <w:jc w:val="center"/>
        <w:rPr>
          <w:rFonts w:ascii="Arial" w:eastAsia="Times New Roman" w:hAnsi="Arial" w:cs="Arial"/>
          <w:color w:val="000000"/>
          <w:sz w:val="18"/>
          <w:szCs w:val="18"/>
          <w:lang w:val="ru-RU" w:eastAsia="ru-RU"/>
        </w:rPr>
      </w:pPr>
      <w:r w:rsidRPr="006A076B">
        <w:rPr>
          <w:rFonts w:ascii="Times New Roman" w:eastAsia="Times New Roman" w:hAnsi="Times New Roman"/>
          <w:b/>
          <w:bCs/>
          <w:color w:val="000000"/>
          <w:sz w:val="28"/>
          <w:szCs w:val="28"/>
          <w:bdr w:val="none" w:sz="0" w:space="0" w:color="auto" w:frame="1"/>
          <w:shd w:val="clear" w:color="auto" w:fill="FFFFFF"/>
          <w:lang w:val="ru-RU" w:eastAsia="ru-RU"/>
        </w:rPr>
        <w:t>Пам’ятка</w:t>
      </w:r>
    </w:p>
    <w:p w:rsidR="006A076B" w:rsidRPr="006A076B" w:rsidRDefault="006A076B" w:rsidP="006A076B">
      <w:pPr>
        <w:shd w:val="clear" w:color="auto" w:fill="FFFFFF"/>
        <w:spacing w:after="0" w:line="360" w:lineRule="auto"/>
        <w:jc w:val="center"/>
        <w:rPr>
          <w:rFonts w:ascii="Arial" w:eastAsia="Times New Roman" w:hAnsi="Arial" w:cs="Arial"/>
          <w:color w:val="000000"/>
          <w:sz w:val="18"/>
          <w:szCs w:val="18"/>
          <w:lang w:val="ru-RU" w:eastAsia="ru-RU"/>
        </w:rPr>
      </w:pPr>
      <w:r w:rsidRPr="006A076B">
        <w:rPr>
          <w:rFonts w:ascii="Times New Roman" w:eastAsia="Times New Roman" w:hAnsi="Times New Roman"/>
          <w:b/>
          <w:bCs/>
          <w:color w:val="000000"/>
          <w:sz w:val="28"/>
          <w:szCs w:val="28"/>
          <w:bdr w:val="none" w:sz="0" w:space="0" w:color="auto" w:frame="1"/>
          <w:shd w:val="clear" w:color="auto" w:fill="FFFFFF"/>
          <w:lang w:val="ru-RU" w:eastAsia="ru-RU"/>
        </w:rPr>
        <w:t>про відповідальність осіб, причетних до булінгу (цькування)</w:t>
      </w:r>
    </w:p>
    <w:p w:rsidR="006A076B" w:rsidRPr="006A076B" w:rsidRDefault="006A076B" w:rsidP="006A076B">
      <w:pPr>
        <w:shd w:val="clear" w:color="auto" w:fill="FFFFFF"/>
        <w:spacing w:after="0" w:line="360" w:lineRule="auto"/>
        <w:rPr>
          <w:rFonts w:ascii="Arial" w:eastAsia="Times New Roman" w:hAnsi="Arial" w:cs="Arial"/>
          <w:color w:val="000000"/>
          <w:sz w:val="18"/>
          <w:szCs w:val="18"/>
          <w:lang w:val="ru-RU" w:eastAsia="ru-RU"/>
        </w:rPr>
      </w:pPr>
      <w:r w:rsidRPr="006A076B">
        <w:rPr>
          <w:rFonts w:eastAsia="Times New Roman" w:cs="Calibri"/>
          <w:color w:val="000000"/>
          <w:bdr w:val="none" w:sz="0" w:space="0" w:color="auto" w:frame="1"/>
          <w:shd w:val="clear" w:color="auto" w:fill="FFFFFF"/>
          <w:lang w:val="ru-RU" w:eastAsia="ru-RU"/>
        </w:rPr>
        <w:t> </w:t>
      </w:r>
    </w:p>
    <w:p w:rsidR="006A076B" w:rsidRPr="006A076B" w:rsidRDefault="006A076B" w:rsidP="006A076B">
      <w:pPr>
        <w:shd w:val="clear" w:color="auto" w:fill="FFFFFF"/>
        <w:spacing w:after="0" w:line="360" w:lineRule="auto"/>
        <w:rPr>
          <w:rFonts w:ascii="Arial" w:eastAsia="Times New Roman" w:hAnsi="Arial" w:cs="Arial"/>
          <w:color w:val="000000"/>
          <w:sz w:val="18"/>
          <w:szCs w:val="18"/>
          <w:lang w:val="ru-RU" w:eastAsia="ru-RU"/>
        </w:rPr>
      </w:pPr>
      <w:r w:rsidRPr="006A076B">
        <w:rPr>
          <w:rFonts w:ascii="Times New Roman" w:eastAsia="Times New Roman" w:hAnsi="Times New Roman"/>
          <w:color w:val="000000"/>
          <w:sz w:val="28"/>
          <w:szCs w:val="28"/>
          <w:bdr w:val="none" w:sz="0" w:space="0" w:color="auto" w:frame="1"/>
          <w:shd w:val="clear" w:color="auto" w:fill="FFFFFF"/>
          <w:lang w:val="ru-RU" w:eastAsia="ru-RU"/>
        </w:rPr>
        <w:t>1.Булінг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6A076B" w:rsidRPr="006A076B" w:rsidRDefault="006A076B" w:rsidP="006A076B">
      <w:pPr>
        <w:shd w:val="clear" w:color="auto" w:fill="FFFFFF"/>
        <w:spacing w:after="0" w:line="360" w:lineRule="auto"/>
        <w:rPr>
          <w:rFonts w:ascii="Arial" w:eastAsia="Times New Roman" w:hAnsi="Arial" w:cs="Arial"/>
          <w:color w:val="000000"/>
          <w:sz w:val="18"/>
          <w:szCs w:val="18"/>
          <w:lang w:val="ru-RU" w:eastAsia="ru-RU"/>
        </w:rPr>
      </w:pPr>
      <w:r w:rsidRPr="006A076B">
        <w:rPr>
          <w:rFonts w:ascii="Times New Roman" w:eastAsia="Times New Roman" w:hAnsi="Times New Roman"/>
          <w:color w:val="000000"/>
          <w:sz w:val="28"/>
          <w:szCs w:val="28"/>
          <w:bdr w:val="none" w:sz="0" w:space="0" w:color="auto" w:frame="1"/>
          <w:shd w:val="clear" w:color="auto" w:fill="FFFFFF"/>
          <w:lang w:val="ru-RU" w:eastAsia="ru-RU"/>
        </w:rPr>
        <w:t>- тягне за собою накладення штрафу від п’ятдесяти до ста неоподатковуваних мінімумів доходів громадян або громадські роботи на строк від двадцяти до сорока годин.</w:t>
      </w:r>
    </w:p>
    <w:p w:rsidR="006A076B" w:rsidRPr="006A076B" w:rsidRDefault="006A076B" w:rsidP="006A076B">
      <w:pPr>
        <w:shd w:val="clear" w:color="auto" w:fill="FFFFFF"/>
        <w:spacing w:after="0" w:line="360" w:lineRule="auto"/>
        <w:rPr>
          <w:rFonts w:ascii="Arial" w:eastAsia="Times New Roman" w:hAnsi="Arial" w:cs="Arial"/>
          <w:color w:val="000000"/>
          <w:sz w:val="18"/>
          <w:szCs w:val="18"/>
          <w:lang w:val="ru-RU" w:eastAsia="ru-RU"/>
        </w:rPr>
      </w:pPr>
      <w:r w:rsidRPr="006A076B">
        <w:rPr>
          <w:rFonts w:ascii="Times New Roman" w:eastAsia="Times New Roman" w:hAnsi="Times New Roman"/>
          <w:color w:val="000000"/>
          <w:sz w:val="28"/>
          <w:szCs w:val="28"/>
          <w:bdr w:val="none" w:sz="0" w:space="0" w:color="auto" w:frame="1"/>
          <w:shd w:val="clear" w:color="auto" w:fill="FFFFFF"/>
          <w:lang w:val="ru-RU" w:eastAsia="ru-RU"/>
        </w:rPr>
        <w:t>- діяння, вчинене групою осіб або повторно протягом року після накладення адміністративного стягнення,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6A076B" w:rsidRPr="006A076B" w:rsidRDefault="006A076B" w:rsidP="006A076B">
      <w:pPr>
        <w:shd w:val="clear" w:color="auto" w:fill="FFFFFF"/>
        <w:spacing w:after="0" w:line="360" w:lineRule="auto"/>
        <w:rPr>
          <w:rFonts w:ascii="Arial" w:eastAsia="Times New Roman" w:hAnsi="Arial" w:cs="Arial"/>
          <w:color w:val="000000"/>
          <w:sz w:val="18"/>
          <w:szCs w:val="18"/>
          <w:lang w:val="ru-RU" w:eastAsia="ru-RU"/>
        </w:rPr>
      </w:pPr>
      <w:r w:rsidRPr="006A076B">
        <w:rPr>
          <w:rFonts w:ascii="Times New Roman" w:eastAsia="Times New Roman" w:hAnsi="Times New Roman"/>
          <w:color w:val="000000"/>
          <w:sz w:val="28"/>
          <w:szCs w:val="28"/>
          <w:bdr w:val="none" w:sz="0" w:space="0" w:color="auto" w:frame="1"/>
          <w:shd w:val="clear" w:color="auto" w:fill="FFFFFF"/>
          <w:lang w:val="ru-RU" w:eastAsia="ru-RU"/>
        </w:rPr>
        <w:t>- діяння, вчинене малолітніми або неповнолітніми особами віком від чотирнадцяти до шістнадцяти років, 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6A076B" w:rsidRPr="006A076B" w:rsidRDefault="006A076B" w:rsidP="006A076B">
      <w:pPr>
        <w:shd w:val="clear" w:color="auto" w:fill="FFFFFF"/>
        <w:spacing w:after="0" w:line="360" w:lineRule="auto"/>
        <w:rPr>
          <w:rFonts w:ascii="Arial" w:eastAsia="Times New Roman" w:hAnsi="Arial" w:cs="Arial"/>
          <w:color w:val="000000"/>
          <w:sz w:val="18"/>
          <w:szCs w:val="18"/>
          <w:lang w:val="ru-RU" w:eastAsia="ru-RU"/>
        </w:rPr>
      </w:pPr>
      <w:r w:rsidRPr="006A076B">
        <w:rPr>
          <w:rFonts w:ascii="Times New Roman" w:eastAsia="Times New Roman" w:hAnsi="Times New Roman"/>
          <w:color w:val="000000"/>
          <w:sz w:val="28"/>
          <w:szCs w:val="28"/>
          <w:bdr w:val="none" w:sz="0" w:space="0" w:color="auto" w:frame="1"/>
          <w:shd w:val="clear" w:color="auto" w:fill="FFFFFF"/>
          <w:lang w:val="ru-RU" w:eastAsia="ru-RU"/>
        </w:rPr>
        <w:t>- діяння, вчинене малолітньою або неповнолітньою особою віком від чотирнадцяти до шістнадцяти років, тягне за собою накладення штрафу на батьків або осіб, які їх замінюють, від ста до двохсот неоподатковуваних мінімумів доходів громадян або громадські роботи на строк від сорока до шістдесяти годин.</w:t>
      </w:r>
    </w:p>
    <w:p w:rsidR="006A076B" w:rsidRPr="006A076B" w:rsidRDefault="006A076B" w:rsidP="006A076B">
      <w:pPr>
        <w:shd w:val="clear" w:color="auto" w:fill="FFFFFF"/>
        <w:spacing w:after="0" w:line="360" w:lineRule="auto"/>
        <w:rPr>
          <w:rFonts w:ascii="Arial" w:eastAsia="Times New Roman" w:hAnsi="Arial" w:cs="Arial"/>
          <w:color w:val="000000"/>
          <w:sz w:val="18"/>
          <w:szCs w:val="18"/>
          <w:lang w:val="ru-RU" w:eastAsia="ru-RU"/>
        </w:rPr>
      </w:pPr>
      <w:r w:rsidRPr="006A076B">
        <w:rPr>
          <w:rFonts w:ascii="Times New Roman" w:eastAsia="Times New Roman" w:hAnsi="Times New Roman"/>
          <w:color w:val="000000"/>
          <w:sz w:val="28"/>
          <w:szCs w:val="28"/>
          <w:bdr w:val="none" w:sz="0" w:space="0" w:color="auto" w:frame="1"/>
          <w:shd w:val="clear" w:color="auto" w:fill="FFFFFF"/>
          <w:lang w:val="ru-RU" w:eastAsia="ru-RU"/>
        </w:rPr>
        <w:t xml:space="preserve">2. Неповідомлення керівником закладу освіти уповноваженим підрозділам органів Національної поліції України про випадки булінгу (цькування) учасника освітнього процесу тягне за собою накладення штрафу від п’ятдесяти </w:t>
      </w:r>
      <w:r w:rsidRPr="006A076B">
        <w:rPr>
          <w:rFonts w:ascii="Times New Roman" w:eastAsia="Times New Roman" w:hAnsi="Times New Roman"/>
          <w:color w:val="000000"/>
          <w:sz w:val="28"/>
          <w:szCs w:val="28"/>
          <w:bdr w:val="none" w:sz="0" w:space="0" w:color="auto" w:frame="1"/>
          <w:shd w:val="clear" w:color="auto" w:fill="FFFFFF"/>
          <w:lang w:val="ru-RU" w:eastAsia="ru-RU"/>
        </w:rPr>
        <w:lastRenderedPageBreak/>
        <w:t>до ста неоподатковуваних мінімумів доходів громадян або виправні роботи на строк до одного місяця з відрахуванням до двадцяти процентів заробітку.</w:t>
      </w:r>
    </w:p>
    <w:p w:rsidR="006A076B" w:rsidRPr="006A076B" w:rsidRDefault="006A076B" w:rsidP="006A076B">
      <w:pPr>
        <w:shd w:val="clear" w:color="auto" w:fill="FFFFFF"/>
        <w:spacing w:after="0" w:line="360" w:lineRule="auto"/>
        <w:rPr>
          <w:rFonts w:ascii="Arial" w:eastAsia="Times New Roman" w:hAnsi="Arial" w:cs="Arial"/>
          <w:color w:val="000000"/>
          <w:sz w:val="18"/>
          <w:szCs w:val="18"/>
          <w:lang w:val="ru-RU" w:eastAsia="ru-RU"/>
        </w:rPr>
      </w:pPr>
      <w:r w:rsidRPr="006A076B">
        <w:rPr>
          <w:rFonts w:ascii="Times New Roman" w:eastAsia="Times New Roman" w:hAnsi="Times New Roman"/>
          <w:color w:val="000000"/>
          <w:sz w:val="28"/>
          <w:szCs w:val="28"/>
          <w:bdr w:val="none" w:sz="0" w:space="0" w:color="auto" w:frame="1"/>
          <w:shd w:val="clear" w:color="auto" w:fill="FFFFFF"/>
          <w:lang w:val="ru-RU" w:eastAsia="ru-RU"/>
        </w:rPr>
        <w:t>3. Неповідомлення керівникові закладу освіти учасниками освітнього процесу про випадки булінгу у філії тягне за собою відповідальність, передбачену «Законом про антибулінг».</w:t>
      </w:r>
    </w:p>
    <w:p w:rsidR="006A076B" w:rsidRPr="006A076B" w:rsidRDefault="006A076B" w:rsidP="006A076B">
      <w:pPr>
        <w:shd w:val="clear" w:color="auto" w:fill="FFFFFF"/>
        <w:spacing w:after="0" w:line="360" w:lineRule="auto"/>
        <w:rPr>
          <w:rFonts w:ascii="Arial" w:eastAsia="Times New Roman" w:hAnsi="Arial" w:cs="Arial"/>
          <w:color w:val="000000"/>
          <w:sz w:val="18"/>
          <w:szCs w:val="18"/>
          <w:lang w:val="ru-RU" w:eastAsia="ru-RU"/>
        </w:rPr>
      </w:pPr>
      <w:r w:rsidRPr="006A076B">
        <w:rPr>
          <w:rFonts w:ascii="Times New Roman" w:eastAsia="Times New Roman" w:hAnsi="Times New Roman"/>
          <w:color w:val="000000"/>
          <w:sz w:val="28"/>
          <w:szCs w:val="28"/>
          <w:bdr w:val="none" w:sz="0" w:space="0" w:color="auto" w:frame="1"/>
          <w:shd w:val="clear" w:color="auto" w:fill="FFFFFF"/>
          <w:lang w:val="ru-RU" w:eastAsia="ru-RU"/>
        </w:rPr>
        <w:t>4. Особи, які за результатами розслідування є причетними до булінгу, несуть відповідальність відповідно до частини другої статті 13 (вчинення правопорушень за статтею 1734) Кодексу України про адміністративні правопорушення.  </w:t>
      </w:r>
    </w:p>
    <w:p w:rsidR="006A076B" w:rsidRPr="006A076B" w:rsidRDefault="006A076B" w:rsidP="006A076B">
      <w:pPr>
        <w:shd w:val="clear" w:color="auto" w:fill="FFFFFF"/>
        <w:spacing w:after="0" w:line="360" w:lineRule="auto"/>
        <w:rPr>
          <w:rFonts w:ascii="Arial" w:eastAsia="Times New Roman" w:hAnsi="Arial" w:cs="Arial"/>
          <w:color w:val="000000"/>
          <w:sz w:val="18"/>
          <w:szCs w:val="18"/>
          <w:lang w:val="ru-RU" w:eastAsia="ru-RU"/>
        </w:rPr>
      </w:pPr>
      <w:r w:rsidRPr="006A076B">
        <w:rPr>
          <w:rFonts w:eastAsia="Times New Roman" w:cs="Calibri"/>
          <w:color w:val="000000"/>
          <w:bdr w:val="none" w:sz="0" w:space="0" w:color="auto" w:frame="1"/>
          <w:shd w:val="clear" w:color="auto" w:fill="FFFFFF"/>
          <w:lang w:val="ru-RU" w:eastAsia="ru-RU"/>
        </w:rPr>
        <w:t> </w:t>
      </w:r>
    </w:p>
    <w:p w:rsidR="006A076B" w:rsidRPr="006A076B" w:rsidRDefault="006A076B" w:rsidP="006A076B">
      <w:pPr>
        <w:shd w:val="clear" w:color="auto" w:fill="FFFFFF"/>
        <w:spacing w:after="0" w:line="360" w:lineRule="auto"/>
        <w:jc w:val="right"/>
        <w:rPr>
          <w:rFonts w:ascii="Arial" w:eastAsia="Times New Roman" w:hAnsi="Arial" w:cs="Arial"/>
          <w:b/>
          <w:i/>
          <w:color w:val="000000"/>
          <w:sz w:val="18"/>
          <w:szCs w:val="18"/>
          <w:lang w:eastAsia="ru-RU"/>
        </w:rPr>
      </w:pPr>
    </w:p>
    <w:p w:rsidR="006A076B" w:rsidRPr="006A076B" w:rsidRDefault="006A076B" w:rsidP="006A076B">
      <w:pPr>
        <w:spacing w:after="0" w:line="360" w:lineRule="auto"/>
        <w:jc w:val="right"/>
        <w:rPr>
          <w:rFonts w:ascii="Times New Roman" w:hAnsi="Times New Roman"/>
          <w:b/>
          <w:i/>
          <w:noProof/>
          <w:color w:val="000000"/>
          <w:sz w:val="28"/>
          <w:szCs w:val="28"/>
          <w:lang w:val="ru-RU"/>
        </w:rPr>
      </w:pPr>
    </w:p>
    <w:p w:rsidR="006A076B" w:rsidRPr="00C13E07" w:rsidRDefault="006A076B" w:rsidP="00C13E07">
      <w:pPr>
        <w:spacing w:after="0" w:line="360" w:lineRule="auto"/>
        <w:rPr>
          <w:rFonts w:ascii="Times New Roman" w:hAnsi="Times New Roman"/>
          <w:sz w:val="28"/>
          <w:szCs w:val="28"/>
        </w:rPr>
      </w:pPr>
    </w:p>
    <w:sectPr w:rsidR="006A076B" w:rsidRPr="00C13E0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1A5"/>
    <w:multiLevelType w:val="hybridMultilevel"/>
    <w:tmpl w:val="4E708B48"/>
    <w:lvl w:ilvl="0" w:tplc="04220001">
      <w:start w:val="1"/>
      <w:numFmt w:val="bullet"/>
      <w:lvlText w:val=""/>
      <w:lvlJc w:val="left"/>
      <w:pPr>
        <w:ind w:left="2233" w:hanging="360"/>
      </w:pPr>
      <w:rPr>
        <w:rFonts w:ascii="Symbol" w:hAnsi="Symbol" w:hint="default"/>
      </w:rPr>
    </w:lvl>
    <w:lvl w:ilvl="1" w:tplc="04220003" w:tentative="1">
      <w:start w:val="1"/>
      <w:numFmt w:val="bullet"/>
      <w:lvlText w:val="o"/>
      <w:lvlJc w:val="left"/>
      <w:pPr>
        <w:ind w:left="2953" w:hanging="360"/>
      </w:pPr>
      <w:rPr>
        <w:rFonts w:ascii="Courier New" w:hAnsi="Courier New" w:cs="Courier New" w:hint="default"/>
      </w:rPr>
    </w:lvl>
    <w:lvl w:ilvl="2" w:tplc="04220005" w:tentative="1">
      <w:start w:val="1"/>
      <w:numFmt w:val="bullet"/>
      <w:lvlText w:val=""/>
      <w:lvlJc w:val="left"/>
      <w:pPr>
        <w:ind w:left="3673" w:hanging="360"/>
      </w:pPr>
      <w:rPr>
        <w:rFonts w:ascii="Wingdings" w:hAnsi="Wingdings" w:hint="default"/>
      </w:rPr>
    </w:lvl>
    <w:lvl w:ilvl="3" w:tplc="04220001" w:tentative="1">
      <w:start w:val="1"/>
      <w:numFmt w:val="bullet"/>
      <w:lvlText w:val=""/>
      <w:lvlJc w:val="left"/>
      <w:pPr>
        <w:ind w:left="4393" w:hanging="360"/>
      </w:pPr>
      <w:rPr>
        <w:rFonts w:ascii="Symbol" w:hAnsi="Symbol" w:hint="default"/>
      </w:rPr>
    </w:lvl>
    <w:lvl w:ilvl="4" w:tplc="04220003" w:tentative="1">
      <w:start w:val="1"/>
      <w:numFmt w:val="bullet"/>
      <w:lvlText w:val="o"/>
      <w:lvlJc w:val="left"/>
      <w:pPr>
        <w:ind w:left="5113" w:hanging="360"/>
      </w:pPr>
      <w:rPr>
        <w:rFonts w:ascii="Courier New" w:hAnsi="Courier New" w:cs="Courier New" w:hint="default"/>
      </w:rPr>
    </w:lvl>
    <w:lvl w:ilvl="5" w:tplc="04220005" w:tentative="1">
      <w:start w:val="1"/>
      <w:numFmt w:val="bullet"/>
      <w:lvlText w:val=""/>
      <w:lvlJc w:val="left"/>
      <w:pPr>
        <w:ind w:left="5833" w:hanging="360"/>
      </w:pPr>
      <w:rPr>
        <w:rFonts w:ascii="Wingdings" w:hAnsi="Wingdings" w:hint="default"/>
      </w:rPr>
    </w:lvl>
    <w:lvl w:ilvl="6" w:tplc="04220001" w:tentative="1">
      <w:start w:val="1"/>
      <w:numFmt w:val="bullet"/>
      <w:lvlText w:val=""/>
      <w:lvlJc w:val="left"/>
      <w:pPr>
        <w:ind w:left="6553" w:hanging="360"/>
      </w:pPr>
      <w:rPr>
        <w:rFonts w:ascii="Symbol" w:hAnsi="Symbol" w:hint="default"/>
      </w:rPr>
    </w:lvl>
    <w:lvl w:ilvl="7" w:tplc="04220003" w:tentative="1">
      <w:start w:val="1"/>
      <w:numFmt w:val="bullet"/>
      <w:lvlText w:val="o"/>
      <w:lvlJc w:val="left"/>
      <w:pPr>
        <w:ind w:left="7273" w:hanging="360"/>
      </w:pPr>
      <w:rPr>
        <w:rFonts w:ascii="Courier New" w:hAnsi="Courier New" w:cs="Courier New" w:hint="default"/>
      </w:rPr>
    </w:lvl>
    <w:lvl w:ilvl="8" w:tplc="04220005" w:tentative="1">
      <w:start w:val="1"/>
      <w:numFmt w:val="bullet"/>
      <w:lvlText w:val=""/>
      <w:lvlJc w:val="left"/>
      <w:pPr>
        <w:ind w:left="7993" w:hanging="360"/>
      </w:pPr>
      <w:rPr>
        <w:rFonts w:ascii="Wingdings" w:hAnsi="Wingdings" w:hint="default"/>
      </w:rPr>
    </w:lvl>
  </w:abstractNum>
  <w:abstractNum w:abstractNumId="1">
    <w:nsid w:val="03784224"/>
    <w:multiLevelType w:val="hybridMultilevel"/>
    <w:tmpl w:val="4BD45E36"/>
    <w:lvl w:ilvl="0" w:tplc="8E0ABB2C">
      <w:start w:val="1"/>
      <w:numFmt w:val="bullet"/>
      <w:lvlText w:val=""/>
      <w:lvlJc w:val="left"/>
      <w:pPr>
        <w:tabs>
          <w:tab w:val="num" w:pos="720"/>
        </w:tabs>
        <w:ind w:left="720" w:firstLine="377"/>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nsid w:val="054423E4"/>
    <w:multiLevelType w:val="hybridMultilevel"/>
    <w:tmpl w:val="45ECDED4"/>
    <w:lvl w:ilvl="0" w:tplc="04190001">
      <w:start w:val="1"/>
      <w:numFmt w:val="bullet"/>
      <w:lvlText w:val=""/>
      <w:lvlJc w:val="left"/>
      <w:pPr>
        <w:tabs>
          <w:tab w:val="num" w:pos="1155"/>
        </w:tabs>
        <w:ind w:left="115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72F5621"/>
    <w:multiLevelType w:val="hybridMultilevel"/>
    <w:tmpl w:val="D0B2C482"/>
    <w:lvl w:ilvl="0" w:tplc="FE0CACDC">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D5216B"/>
    <w:multiLevelType w:val="hybridMultilevel"/>
    <w:tmpl w:val="7AB014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AFE6AD5"/>
    <w:multiLevelType w:val="hybridMultilevel"/>
    <w:tmpl w:val="6274741E"/>
    <w:lvl w:ilvl="0" w:tplc="B63ED578">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F420C6A"/>
    <w:multiLevelType w:val="hybridMultilevel"/>
    <w:tmpl w:val="C400DDE8"/>
    <w:lvl w:ilvl="0" w:tplc="8E0ABB2C">
      <w:start w:val="1"/>
      <w:numFmt w:val="bullet"/>
      <w:lvlText w:val=""/>
      <w:lvlJc w:val="left"/>
      <w:pPr>
        <w:tabs>
          <w:tab w:val="num" w:pos="720"/>
        </w:tabs>
        <w:ind w:left="720" w:firstLine="377"/>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12711DCE"/>
    <w:multiLevelType w:val="hybridMultilevel"/>
    <w:tmpl w:val="3C365E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8FF1694"/>
    <w:multiLevelType w:val="hybridMultilevel"/>
    <w:tmpl w:val="9D3A31DE"/>
    <w:lvl w:ilvl="0" w:tplc="31D2C3D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18681E"/>
    <w:multiLevelType w:val="multilevel"/>
    <w:tmpl w:val="0718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E536F5"/>
    <w:multiLevelType w:val="multilevel"/>
    <w:tmpl w:val="EB9A1F42"/>
    <w:lvl w:ilvl="0">
      <w:start w:val="1"/>
      <w:numFmt w:val="bullet"/>
      <w:lvlText w:val=""/>
      <w:lvlJc w:val="left"/>
      <w:pPr>
        <w:ind w:left="720" w:hanging="360"/>
      </w:pPr>
      <w:rPr>
        <w:rFonts w:ascii="Symbol" w:hAnsi="Symbol"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24AF7575"/>
    <w:multiLevelType w:val="hybridMultilevel"/>
    <w:tmpl w:val="D5328D78"/>
    <w:lvl w:ilvl="0" w:tplc="04220001">
      <w:start w:val="1"/>
      <w:numFmt w:val="bullet"/>
      <w:lvlText w:val=""/>
      <w:lvlJc w:val="left"/>
      <w:pPr>
        <w:ind w:left="793" w:hanging="360"/>
      </w:pPr>
      <w:rPr>
        <w:rFonts w:ascii="Symbol" w:hAnsi="Symbol" w:hint="default"/>
      </w:rPr>
    </w:lvl>
    <w:lvl w:ilvl="1" w:tplc="04220003" w:tentative="1">
      <w:start w:val="1"/>
      <w:numFmt w:val="bullet"/>
      <w:lvlText w:val="o"/>
      <w:lvlJc w:val="left"/>
      <w:pPr>
        <w:ind w:left="1513" w:hanging="360"/>
      </w:pPr>
      <w:rPr>
        <w:rFonts w:ascii="Courier New" w:hAnsi="Courier New" w:cs="Courier New" w:hint="default"/>
      </w:rPr>
    </w:lvl>
    <w:lvl w:ilvl="2" w:tplc="04220005" w:tentative="1">
      <w:start w:val="1"/>
      <w:numFmt w:val="bullet"/>
      <w:lvlText w:val=""/>
      <w:lvlJc w:val="left"/>
      <w:pPr>
        <w:ind w:left="2233" w:hanging="360"/>
      </w:pPr>
      <w:rPr>
        <w:rFonts w:ascii="Wingdings" w:hAnsi="Wingdings" w:hint="default"/>
      </w:rPr>
    </w:lvl>
    <w:lvl w:ilvl="3" w:tplc="04220001" w:tentative="1">
      <w:start w:val="1"/>
      <w:numFmt w:val="bullet"/>
      <w:lvlText w:val=""/>
      <w:lvlJc w:val="left"/>
      <w:pPr>
        <w:ind w:left="2953" w:hanging="360"/>
      </w:pPr>
      <w:rPr>
        <w:rFonts w:ascii="Symbol" w:hAnsi="Symbol" w:hint="default"/>
      </w:rPr>
    </w:lvl>
    <w:lvl w:ilvl="4" w:tplc="04220003" w:tentative="1">
      <w:start w:val="1"/>
      <w:numFmt w:val="bullet"/>
      <w:lvlText w:val="o"/>
      <w:lvlJc w:val="left"/>
      <w:pPr>
        <w:ind w:left="3673" w:hanging="360"/>
      </w:pPr>
      <w:rPr>
        <w:rFonts w:ascii="Courier New" w:hAnsi="Courier New" w:cs="Courier New" w:hint="default"/>
      </w:rPr>
    </w:lvl>
    <w:lvl w:ilvl="5" w:tplc="04220005" w:tentative="1">
      <w:start w:val="1"/>
      <w:numFmt w:val="bullet"/>
      <w:lvlText w:val=""/>
      <w:lvlJc w:val="left"/>
      <w:pPr>
        <w:ind w:left="4393" w:hanging="360"/>
      </w:pPr>
      <w:rPr>
        <w:rFonts w:ascii="Wingdings" w:hAnsi="Wingdings" w:hint="default"/>
      </w:rPr>
    </w:lvl>
    <w:lvl w:ilvl="6" w:tplc="04220001" w:tentative="1">
      <w:start w:val="1"/>
      <w:numFmt w:val="bullet"/>
      <w:lvlText w:val=""/>
      <w:lvlJc w:val="left"/>
      <w:pPr>
        <w:ind w:left="5113" w:hanging="360"/>
      </w:pPr>
      <w:rPr>
        <w:rFonts w:ascii="Symbol" w:hAnsi="Symbol" w:hint="default"/>
      </w:rPr>
    </w:lvl>
    <w:lvl w:ilvl="7" w:tplc="04220003" w:tentative="1">
      <w:start w:val="1"/>
      <w:numFmt w:val="bullet"/>
      <w:lvlText w:val="o"/>
      <w:lvlJc w:val="left"/>
      <w:pPr>
        <w:ind w:left="5833" w:hanging="360"/>
      </w:pPr>
      <w:rPr>
        <w:rFonts w:ascii="Courier New" w:hAnsi="Courier New" w:cs="Courier New" w:hint="default"/>
      </w:rPr>
    </w:lvl>
    <w:lvl w:ilvl="8" w:tplc="04220005" w:tentative="1">
      <w:start w:val="1"/>
      <w:numFmt w:val="bullet"/>
      <w:lvlText w:val=""/>
      <w:lvlJc w:val="left"/>
      <w:pPr>
        <w:ind w:left="6553" w:hanging="360"/>
      </w:pPr>
      <w:rPr>
        <w:rFonts w:ascii="Wingdings" w:hAnsi="Wingdings" w:hint="default"/>
      </w:rPr>
    </w:lvl>
  </w:abstractNum>
  <w:abstractNum w:abstractNumId="12">
    <w:nsid w:val="272C7F24"/>
    <w:multiLevelType w:val="hybridMultilevel"/>
    <w:tmpl w:val="7E82CB00"/>
    <w:lvl w:ilvl="0" w:tplc="405C9AF6">
      <w:start w:val="5"/>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nsid w:val="28033E85"/>
    <w:multiLevelType w:val="singleLevel"/>
    <w:tmpl w:val="79E01874"/>
    <w:lvl w:ilvl="0">
      <w:start w:val="3"/>
      <w:numFmt w:val="decimal"/>
      <w:lvlText w:val="%1."/>
      <w:lvlJc w:val="left"/>
    </w:lvl>
  </w:abstractNum>
  <w:abstractNum w:abstractNumId="14">
    <w:nsid w:val="285A40A7"/>
    <w:multiLevelType w:val="multilevel"/>
    <w:tmpl w:val="035A0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112D7A"/>
    <w:multiLevelType w:val="multilevel"/>
    <w:tmpl w:val="95BAAF58"/>
    <w:lvl w:ilvl="0">
      <w:start w:val="1"/>
      <w:numFmt w:val="decimal"/>
      <w:lvlText w:val="%1."/>
      <w:legacy w:legacy="1" w:legacySpace="0" w:legacyIndent="360"/>
      <w:lvlJc w:val="left"/>
      <w:pPr>
        <w:ind w:left="0" w:firstLine="0"/>
      </w:pPr>
      <w:rPr>
        <w:rFonts w:ascii="Times New Roman CYR" w:hAnsi="Times New Roman CYR" w:cs="Times New Roman CYR" w:hint="default"/>
      </w:rPr>
    </w:lvl>
    <w:lvl w:ilvl="1">
      <w:start w:val="3"/>
      <w:numFmt w:val="decimal"/>
      <w:isLgl/>
      <w:lvlText w:val="%1.%2."/>
      <w:lvlJc w:val="left"/>
      <w:pPr>
        <w:ind w:left="1004" w:hanging="72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90" w:hanging="1440"/>
      </w:pPr>
      <w:rPr>
        <w:rFonts w:hint="default"/>
      </w:rPr>
    </w:lvl>
    <w:lvl w:ilvl="6">
      <w:start w:val="1"/>
      <w:numFmt w:val="decimal"/>
      <w:isLgl/>
      <w:lvlText w:val="%1.%2.%3.%4.%5.%6.%7."/>
      <w:lvlJc w:val="left"/>
      <w:pPr>
        <w:ind w:left="4860" w:hanging="1800"/>
      </w:pPr>
      <w:rPr>
        <w:rFonts w:hint="default"/>
      </w:rPr>
    </w:lvl>
    <w:lvl w:ilvl="7">
      <w:start w:val="1"/>
      <w:numFmt w:val="decimal"/>
      <w:isLgl/>
      <w:lvlText w:val="%1.%2.%3.%4.%5.%6.%7.%8."/>
      <w:lvlJc w:val="left"/>
      <w:pPr>
        <w:ind w:left="5370" w:hanging="1800"/>
      </w:pPr>
      <w:rPr>
        <w:rFonts w:hint="default"/>
      </w:rPr>
    </w:lvl>
    <w:lvl w:ilvl="8">
      <w:start w:val="1"/>
      <w:numFmt w:val="decimal"/>
      <w:isLgl/>
      <w:lvlText w:val="%1.%2.%3.%4.%5.%6.%7.%8.%9."/>
      <w:lvlJc w:val="left"/>
      <w:pPr>
        <w:ind w:left="6240" w:hanging="2160"/>
      </w:pPr>
      <w:rPr>
        <w:rFonts w:hint="default"/>
      </w:rPr>
    </w:lvl>
  </w:abstractNum>
  <w:abstractNum w:abstractNumId="16">
    <w:nsid w:val="2E466B34"/>
    <w:multiLevelType w:val="hybridMultilevel"/>
    <w:tmpl w:val="FEFEF4B0"/>
    <w:lvl w:ilvl="0" w:tplc="04190001">
      <w:start w:val="1"/>
      <w:numFmt w:val="bullet"/>
      <w:lvlText w:val=""/>
      <w:lvlJc w:val="left"/>
      <w:pPr>
        <w:tabs>
          <w:tab w:val="num" w:pos="1155"/>
        </w:tabs>
        <w:ind w:left="115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E8E26B6"/>
    <w:multiLevelType w:val="hybridMultilevel"/>
    <w:tmpl w:val="B04CEFE2"/>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377F35EC"/>
    <w:multiLevelType w:val="hybridMultilevel"/>
    <w:tmpl w:val="2286D65E"/>
    <w:lvl w:ilvl="0" w:tplc="0419000F">
      <w:start w:val="1"/>
      <w:numFmt w:val="decimal"/>
      <w:lvlText w:val="%1."/>
      <w:lvlJc w:val="left"/>
      <w:pPr>
        <w:tabs>
          <w:tab w:val="num" w:pos="720"/>
        </w:tabs>
        <w:ind w:left="720" w:hanging="360"/>
      </w:pPr>
    </w:lvl>
    <w:lvl w:ilvl="1" w:tplc="4CFE198C">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C81709D"/>
    <w:multiLevelType w:val="multilevel"/>
    <w:tmpl w:val="48D0BDB4"/>
    <w:lvl w:ilvl="0">
      <w:start w:val="2"/>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0E5FDB"/>
    <w:multiLevelType w:val="hybridMultilevel"/>
    <w:tmpl w:val="9CC0F810"/>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463F2717"/>
    <w:multiLevelType w:val="hybridMultilevel"/>
    <w:tmpl w:val="CBD09320"/>
    <w:lvl w:ilvl="0" w:tplc="5B2C0CA8">
      <w:start w:val="5"/>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2">
    <w:nsid w:val="48286A34"/>
    <w:multiLevelType w:val="hybridMultilevel"/>
    <w:tmpl w:val="7F64C0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486F12CD"/>
    <w:multiLevelType w:val="hybridMultilevel"/>
    <w:tmpl w:val="065EAF7A"/>
    <w:lvl w:ilvl="0" w:tplc="04220001">
      <w:start w:val="1"/>
      <w:numFmt w:val="bullet"/>
      <w:lvlText w:val=""/>
      <w:lvlJc w:val="left"/>
      <w:pPr>
        <w:ind w:left="793" w:hanging="360"/>
      </w:pPr>
      <w:rPr>
        <w:rFonts w:ascii="Symbol" w:hAnsi="Symbol" w:hint="default"/>
      </w:rPr>
    </w:lvl>
    <w:lvl w:ilvl="1" w:tplc="04220003" w:tentative="1">
      <w:start w:val="1"/>
      <w:numFmt w:val="bullet"/>
      <w:lvlText w:val="o"/>
      <w:lvlJc w:val="left"/>
      <w:pPr>
        <w:ind w:left="1513" w:hanging="360"/>
      </w:pPr>
      <w:rPr>
        <w:rFonts w:ascii="Courier New" w:hAnsi="Courier New" w:cs="Courier New" w:hint="default"/>
      </w:rPr>
    </w:lvl>
    <w:lvl w:ilvl="2" w:tplc="04220005" w:tentative="1">
      <w:start w:val="1"/>
      <w:numFmt w:val="bullet"/>
      <w:lvlText w:val=""/>
      <w:lvlJc w:val="left"/>
      <w:pPr>
        <w:ind w:left="2233" w:hanging="360"/>
      </w:pPr>
      <w:rPr>
        <w:rFonts w:ascii="Wingdings" w:hAnsi="Wingdings" w:hint="default"/>
      </w:rPr>
    </w:lvl>
    <w:lvl w:ilvl="3" w:tplc="04220001" w:tentative="1">
      <w:start w:val="1"/>
      <w:numFmt w:val="bullet"/>
      <w:lvlText w:val=""/>
      <w:lvlJc w:val="left"/>
      <w:pPr>
        <w:ind w:left="2953" w:hanging="360"/>
      </w:pPr>
      <w:rPr>
        <w:rFonts w:ascii="Symbol" w:hAnsi="Symbol" w:hint="default"/>
      </w:rPr>
    </w:lvl>
    <w:lvl w:ilvl="4" w:tplc="04220003" w:tentative="1">
      <w:start w:val="1"/>
      <w:numFmt w:val="bullet"/>
      <w:lvlText w:val="o"/>
      <w:lvlJc w:val="left"/>
      <w:pPr>
        <w:ind w:left="3673" w:hanging="360"/>
      </w:pPr>
      <w:rPr>
        <w:rFonts w:ascii="Courier New" w:hAnsi="Courier New" w:cs="Courier New" w:hint="default"/>
      </w:rPr>
    </w:lvl>
    <w:lvl w:ilvl="5" w:tplc="04220005" w:tentative="1">
      <w:start w:val="1"/>
      <w:numFmt w:val="bullet"/>
      <w:lvlText w:val=""/>
      <w:lvlJc w:val="left"/>
      <w:pPr>
        <w:ind w:left="4393" w:hanging="360"/>
      </w:pPr>
      <w:rPr>
        <w:rFonts w:ascii="Wingdings" w:hAnsi="Wingdings" w:hint="default"/>
      </w:rPr>
    </w:lvl>
    <w:lvl w:ilvl="6" w:tplc="04220001" w:tentative="1">
      <w:start w:val="1"/>
      <w:numFmt w:val="bullet"/>
      <w:lvlText w:val=""/>
      <w:lvlJc w:val="left"/>
      <w:pPr>
        <w:ind w:left="5113" w:hanging="360"/>
      </w:pPr>
      <w:rPr>
        <w:rFonts w:ascii="Symbol" w:hAnsi="Symbol" w:hint="default"/>
      </w:rPr>
    </w:lvl>
    <w:lvl w:ilvl="7" w:tplc="04220003" w:tentative="1">
      <w:start w:val="1"/>
      <w:numFmt w:val="bullet"/>
      <w:lvlText w:val="o"/>
      <w:lvlJc w:val="left"/>
      <w:pPr>
        <w:ind w:left="5833" w:hanging="360"/>
      </w:pPr>
      <w:rPr>
        <w:rFonts w:ascii="Courier New" w:hAnsi="Courier New" w:cs="Courier New" w:hint="default"/>
      </w:rPr>
    </w:lvl>
    <w:lvl w:ilvl="8" w:tplc="04220005" w:tentative="1">
      <w:start w:val="1"/>
      <w:numFmt w:val="bullet"/>
      <w:lvlText w:val=""/>
      <w:lvlJc w:val="left"/>
      <w:pPr>
        <w:ind w:left="6553" w:hanging="360"/>
      </w:pPr>
      <w:rPr>
        <w:rFonts w:ascii="Wingdings" w:hAnsi="Wingdings" w:hint="default"/>
      </w:rPr>
    </w:lvl>
  </w:abstractNum>
  <w:abstractNum w:abstractNumId="24">
    <w:nsid w:val="4C331244"/>
    <w:multiLevelType w:val="hybridMultilevel"/>
    <w:tmpl w:val="F30A75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4C565066"/>
    <w:multiLevelType w:val="hybridMultilevel"/>
    <w:tmpl w:val="562EAF5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CA87F4B"/>
    <w:multiLevelType w:val="singleLevel"/>
    <w:tmpl w:val="56161AB8"/>
    <w:lvl w:ilvl="0">
      <w:start w:val="2"/>
      <w:numFmt w:val="decimal"/>
      <w:lvlText w:val="1.%1."/>
      <w:lvlJc w:val="left"/>
    </w:lvl>
  </w:abstractNum>
  <w:abstractNum w:abstractNumId="27">
    <w:nsid w:val="4E986A09"/>
    <w:multiLevelType w:val="singleLevel"/>
    <w:tmpl w:val="5874E718"/>
    <w:lvl w:ilvl="0">
      <w:start w:val="1"/>
      <w:numFmt w:val="decimal"/>
      <w:lvlText w:val="2.%1."/>
      <w:lvlJc w:val="left"/>
    </w:lvl>
  </w:abstractNum>
  <w:abstractNum w:abstractNumId="28">
    <w:nsid w:val="51660725"/>
    <w:multiLevelType w:val="hybridMultilevel"/>
    <w:tmpl w:val="D5DAA068"/>
    <w:lvl w:ilvl="0" w:tplc="8E0ABB2C">
      <w:start w:val="1"/>
      <w:numFmt w:val="bullet"/>
      <w:lvlText w:val=""/>
      <w:lvlJc w:val="left"/>
      <w:pPr>
        <w:tabs>
          <w:tab w:val="num" w:pos="360"/>
        </w:tabs>
        <w:ind w:left="360" w:firstLine="377"/>
      </w:pPr>
      <w:rPr>
        <w:rFonts w:ascii="Symbol" w:hAnsi="Symbol" w:hint="default"/>
      </w:rPr>
    </w:lvl>
    <w:lvl w:ilvl="1" w:tplc="2AF45D7E">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60487E7B"/>
    <w:multiLevelType w:val="hybridMultilevel"/>
    <w:tmpl w:val="1F127472"/>
    <w:lvl w:ilvl="0" w:tplc="8E0ABB2C">
      <w:start w:val="1"/>
      <w:numFmt w:val="bullet"/>
      <w:lvlText w:val=""/>
      <w:lvlJc w:val="left"/>
      <w:pPr>
        <w:tabs>
          <w:tab w:val="num" w:pos="1069"/>
        </w:tabs>
        <w:ind w:left="1069" w:firstLine="377"/>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0">
    <w:nsid w:val="626F1456"/>
    <w:multiLevelType w:val="multilevel"/>
    <w:tmpl w:val="62442BD6"/>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AB13DC"/>
    <w:multiLevelType w:val="hybridMultilevel"/>
    <w:tmpl w:val="12D852C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E575E93"/>
    <w:multiLevelType w:val="hybridMultilevel"/>
    <w:tmpl w:val="F30A84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6FA735E7"/>
    <w:multiLevelType w:val="multilevel"/>
    <w:tmpl w:val="29C0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E264A3"/>
    <w:multiLevelType w:val="hybridMultilevel"/>
    <w:tmpl w:val="FBCA32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75091EF0"/>
    <w:multiLevelType w:val="hybridMultilevel"/>
    <w:tmpl w:val="063441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nsid w:val="7BE0078A"/>
    <w:multiLevelType w:val="hybridMultilevel"/>
    <w:tmpl w:val="D5166E76"/>
    <w:lvl w:ilvl="0" w:tplc="8E0ABB2C">
      <w:start w:val="1"/>
      <w:numFmt w:val="bullet"/>
      <w:lvlText w:val=""/>
      <w:lvlJc w:val="left"/>
      <w:pPr>
        <w:tabs>
          <w:tab w:val="num" w:pos="360"/>
        </w:tabs>
        <w:ind w:left="360" w:firstLine="37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7E293D18"/>
    <w:multiLevelType w:val="multilevel"/>
    <w:tmpl w:val="19701B9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10"/>
  </w:num>
  <w:num w:numId="2">
    <w:abstractNumId w:val="22"/>
  </w:num>
  <w:num w:numId="3">
    <w:abstractNumId w:val="34"/>
  </w:num>
  <w:num w:numId="4">
    <w:abstractNumId w:val="0"/>
  </w:num>
  <w:num w:numId="5">
    <w:abstractNumId w:val="24"/>
  </w:num>
  <w:num w:numId="6">
    <w:abstractNumId w:val="4"/>
  </w:num>
  <w:num w:numId="7">
    <w:abstractNumId w:val="32"/>
  </w:num>
  <w:num w:numId="8">
    <w:abstractNumId w:val="23"/>
  </w:num>
  <w:num w:numId="9">
    <w:abstractNumId w:val="11"/>
  </w:num>
  <w:num w:numId="10">
    <w:abstractNumId w:val="35"/>
  </w:num>
  <w:num w:numId="11">
    <w:abstractNumId w:val="7"/>
  </w:num>
  <w:num w:numId="12">
    <w:abstractNumId w:val="17"/>
  </w:num>
  <w:num w:numId="13">
    <w:abstractNumId w:val="21"/>
  </w:num>
  <w:num w:numId="14">
    <w:abstractNumId w:val="20"/>
  </w:num>
  <w:num w:numId="15">
    <w:abstractNumId w:val="12"/>
  </w:num>
  <w:num w:numId="16">
    <w:abstractNumId w:val="13"/>
  </w:num>
  <w:num w:numId="17">
    <w:abstractNumId w:val="26"/>
  </w:num>
  <w:num w:numId="18">
    <w:abstractNumId w:val="27"/>
  </w:num>
  <w:num w:numId="19">
    <w:abstractNumId w:val="14"/>
  </w:num>
  <w:num w:numId="20">
    <w:abstractNumId w:val="33"/>
  </w:num>
  <w:num w:numId="21">
    <w:abstractNumId w:val="8"/>
  </w:num>
  <w:num w:numId="22">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num>
  <w:num w:numId="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6"/>
  </w:num>
  <w:num w:numId="33">
    <w:abstractNumId w:val="29"/>
  </w:num>
  <w:num w:numId="34">
    <w:abstractNumId w:val="28"/>
  </w:num>
  <w:num w:numId="35">
    <w:abstractNumId w:val="1"/>
  </w:num>
  <w:num w:numId="36">
    <w:abstractNumId w:val="30"/>
  </w:num>
  <w:num w:numId="37">
    <w:abstractNumId w:val="19"/>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38E"/>
    <w:rsid w:val="00032D06"/>
    <w:rsid w:val="00036874"/>
    <w:rsid w:val="000C05E5"/>
    <w:rsid w:val="000D6ADB"/>
    <w:rsid w:val="000E1286"/>
    <w:rsid w:val="0014738E"/>
    <w:rsid w:val="00191993"/>
    <w:rsid w:val="00240B9E"/>
    <w:rsid w:val="00261BDA"/>
    <w:rsid w:val="002C294C"/>
    <w:rsid w:val="002E2FA4"/>
    <w:rsid w:val="002F319F"/>
    <w:rsid w:val="00333234"/>
    <w:rsid w:val="003E4F8B"/>
    <w:rsid w:val="0042684D"/>
    <w:rsid w:val="00430407"/>
    <w:rsid w:val="004326D6"/>
    <w:rsid w:val="00447F93"/>
    <w:rsid w:val="00472045"/>
    <w:rsid w:val="004865DA"/>
    <w:rsid w:val="004B6449"/>
    <w:rsid w:val="004C1C09"/>
    <w:rsid w:val="004C52BE"/>
    <w:rsid w:val="00512043"/>
    <w:rsid w:val="00515A35"/>
    <w:rsid w:val="00517D3C"/>
    <w:rsid w:val="0053508F"/>
    <w:rsid w:val="0060305F"/>
    <w:rsid w:val="00675B9D"/>
    <w:rsid w:val="006A076B"/>
    <w:rsid w:val="00752983"/>
    <w:rsid w:val="00765E53"/>
    <w:rsid w:val="0077718D"/>
    <w:rsid w:val="007C379F"/>
    <w:rsid w:val="0084109B"/>
    <w:rsid w:val="008538C2"/>
    <w:rsid w:val="008A243A"/>
    <w:rsid w:val="009A16C5"/>
    <w:rsid w:val="009B73C9"/>
    <w:rsid w:val="009D6AC0"/>
    <w:rsid w:val="00A80B21"/>
    <w:rsid w:val="00AC49C7"/>
    <w:rsid w:val="00B76F9D"/>
    <w:rsid w:val="00BA1770"/>
    <w:rsid w:val="00BB68E8"/>
    <w:rsid w:val="00BB7941"/>
    <w:rsid w:val="00BD566D"/>
    <w:rsid w:val="00BE2CC0"/>
    <w:rsid w:val="00C13E07"/>
    <w:rsid w:val="00C14C0A"/>
    <w:rsid w:val="00CF5272"/>
    <w:rsid w:val="00D0040F"/>
    <w:rsid w:val="00D17C92"/>
    <w:rsid w:val="00D25370"/>
    <w:rsid w:val="00DC1A9A"/>
    <w:rsid w:val="00DD2E8A"/>
    <w:rsid w:val="00E03379"/>
    <w:rsid w:val="00E30078"/>
    <w:rsid w:val="00EF36D0"/>
    <w:rsid w:val="00EF721A"/>
    <w:rsid w:val="00F11A36"/>
    <w:rsid w:val="00F66E62"/>
    <w:rsid w:val="00F67724"/>
    <w:rsid w:val="00F95D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08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50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508F"/>
    <w:rPr>
      <w:rFonts w:ascii="Tahoma" w:eastAsia="Calibri" w:hAnsi="Tahoma" w:cs="Tahoma"/>
      <w:sz w:val="16"/>
      <w:szCs w:val="16"/>
    </w:rPr>
  </w:style>
  <w:style w:type="paragraph" w:styleId="a5">
    <w:name w:val="List Paragraph"/>
    <w:basedOn w:val="a"/>
    <w:uiPriority w:val="34"/>
    <w:qFormat/>
    <w:rsid w:val="00517D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08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50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508F"/>
    <w:rPr>
      <w:rFonts w:ascii="Tahoma" w:eastAsia="Calibri" w:hAnsi="Tahoma" w:cs="Tahoma"/>
      <w:sz w:val="16"/>
      <w:szCs w:val="16"/>
    </w:rPr>
  </w:style>
  <w:style w:type="paragraph" w:styleId="a5">
    <w:name w:val="List Paragraph"/>
    <w:basedOn w:val="a"/>
    <w:uiPriority w:val="34"/>
    <w:qFormat/>
    <w:rsid w:val="00517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8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2925</Words>
  <Characters>16676</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Природничі</dc:creator>
  <cp:lastModifiedBy>Пользователь Windows</cp:lastModifiedBy>
  <cp:revision>6</cp:revision>
  <cp:lastPrinted>2024-11-01T07:29:00Z</cp:lastPrinted>
  <dcterms:created xsi:type="dcterms:W3CDTF">2024-10-10T10:48:00Z</dcterms:created>
  <dcterms:modified xsi:type="dcterms:W3CDTF">2025-01-10T12:46:00Z</dcterms:modified>
</cp:coreProperties>
</file>